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6B6AA983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>від</w:t>
      </w:r>
      <w:r w:rsidR="004052D1">
        <w:rPr>
          <w:rFonts w:ascii="Times New Roman" w:hAnsi="Times New Roman"/>
          <w:sz w:val="24"/>
          <w:szCs w:val="24"/>
        </w:rPr>
        <w:t xml:space="preserve"> </w:t>
      </w:r>
      <w:r w:rsidR="0088044C">
        <w:rPr>
          <w:rFonts w:ascii="Times New Roman" w:hAnsi="Times New Roman"/>
          <w:sz w:val="24"/>
          <w:szCs w:val="24"/>
        </w:rPr>
        <w:t xml:space="preserve"> </w:t>
      </w:r>
      <w:r w:rsidR="00233AB0" w:rsidRPr="00233AB0">
        <w:rPr>
          <w:rFonts w:ascii="Times New Roman" w:hAnsi="Times New Roman"/>
          <w:sz w:val="24"/>
          <w:szCs w:val="24"/>
        </w:rPr>
        <w:t xml:space="preserve">01 </w:t>
      </w:r>
      <w:r w:rsidR="0088044C" w:rsidRPr="00233AB0">
        <w:rPr>
          <w:rFonts w:ascii="Times New Roman" w:hAnsi="Times New Roman"/>
          <w:sz w:val="24"/>
          <w:szCs w:val="24"/>
        </w:rPr>
        <w:t>листопада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233AB0">
        <w:rPr>
          <w:rFonts w:ascii="Times New Roman" w:hAnsi="Times New Roman"/>
          <w:sz w:val="24"/>
          <w:szCs w:val="24"/>
        </w:rPr>
        <w:t>149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CEE3655" w14:textId="11DF1766" w:rsidR="00F149DC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</w:t>
      </w:r>
      <w:r w:rsidR="00233AB0">
        <w:rPr>
          <w:rFonts w:ascii="Times New Roman" w:hAnsi="Times New Roman"/>
          <w:b/>
          <w:sz w:val="24"/>
          <w:szCs w:val="24"/>
        </w:rPr>
        <w:t xml:space="preserve"> тимчасово вакантної </w:t>
      </w:r>
      <w:r w:rsidRPr="00673359">
        <w:rPr>
          <w:rFonts w:ascii="Times New Roman" w:hAnsi="Times New Roman"/>
          <w:b/>
          <w:sz w:val="24"/>
          <w:szCs w:val="24"/>
        </w:rPr>
        <w:t xml:space="preserve">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  <w:r w:rsidR="00233AB0">
        <w:rPr>
          <w:rFonts w:ascii="Times New Roman" w:hAnsi="Times New Roman"/>
          <w:b/>
          <w:sz w:val="24"/>
          <w:szCs w:val="24"/>
        </w:rPr>
        <w:t xml:space="preserve"> </w:t>
      </w:r>
      <w:r w:rsidR="00E7221C" w:rsidRPr="00E7221C">
        <w:rPr>
          <w:rFonts w:ascii="Times New Roman" w:hAnsi="Times New Roman"/>
          <w:b/>
          <w:sz w:val="24"/>
          <w:szCs w:val="24"/>
        </w:rPr>
        <w:t xml:space="preserve">спеціаліст відділу </w:t>
      </w:r>
      <w:r w:rsidR="00F149DC">
        <w:rPr>
          <w:rFonts w:ascii="Times New Roman" w:hAnsi="Times New Roman"/>
          <w:b/>
          <w:sz w:val="24"/>
          <w:szCs w:val="24"/>
        </w:rPr>
        <w:t>документального забезпечення</w:t>
      </w:r>
    </w:p>
    <w:p w14:paraId="5E01951F" w14:textId="5AFCAE0C" w:rsidR="00CB1B28" w:rsidRDefault="007C1946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B1B28"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 w:rsidR="00CB1B28"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  <w:r w:rsidR="00246ECA">
        <w:rPr>
          <w:rFonts w:ascii="Times New Roman" w:hAnsi="Times New Roman"/>
          <w:b/>
          <w:sz w:val="24"/>
          <w:szCs w:val="24"/>
        </w:rPr>
        <w:t xml:space="preserve">  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2D3B0E" w14:paraId="4BB8386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081D40CD" w14:textId="3557F99B" w:rsid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rStyle w:val="af"/>
                      <w:color w:val="000000"/>
                      <w:lang w:val="uk-UA"/>
                    </w:rPr>
                  </w:pPr>
                  <w:r>
                    <w:rPr>
                      <w:rStyle w:val="af"/>
                      <w:color w:val="000000"/>
                      <w:lang w:val="uk-UA"/>
                    </w:rPr>
                    <w:t xml:space="preserve"> - з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>абезпеч</w:t>
                  </w:r>
                  <w:r>
                    <w:rPr>
                      <w:rStyle w:val="af"/>
                      <w:color w:val="000000"/>
                      <w:lang w:val="uk-UA"/>
                    </w:rPr>
                    <w:t>ення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 xml:space="preserve"> ведення діловодства шляхом обліку в інформаційній системі «Система електронного документообігу органів прокуратури України» (далі – ІС «СЕД») вихідних та внутрішніх документів, наглядових проваджень, вн</w:t>
                  </w:r>
                  <w:r>
                    <w:rPr>
                      <w:rStyle w:val="af"/>
                      <w:color w:val="000000"/>
                      <w:lang w:val="uk-UA"/>
                    </w:rPr>
                    <w:t>есення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 xml:space="preserve"> відомост</w:t>
                  </w:r>
                  <w:r>
                    <w:rPr>
                      <w:rStyle w:val="af"/>
                      <w:color w:val="000000"/>
                      <w:lang w:val="uk-UA"/>
                    </w:rPr>
                    <w:t>ей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 xml:space="preserve"> про їх рух. </w:t>
                  </w:r>
                  <w:r>
                    <w:rPr>
                      <w:rStyle w:val="af"/>
                      <w:color w:val="000000"/>
                      <w:lang w:val="uk-UA"/>
                    </w:rPr>
                    <w:t xml:space="preserve"> </w:t>
                  </w:r>
                </w:p>
                <w:p w14:paraId="640145F7" w14:textId="1943F7C4" w:rsidR="002D3B0E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rStyle w:val="af"/>
                      <w:color w:val="000000"/>
                      <w:lang w:val="uk-UA"/>
                    </w:rPr>
                    <w:t xml:space="preserve"> - з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>абезпеч</w:t>
                  </w:r>
                  <w:r>
                    <w:rPr>
                      <w:rStyle w:val="af"/>
                      <w:color w:val="000000"/>
                      <w:lang w:val="uk-UA"/>
                    </w:rPr>
                    <w:t xml:space="preserve">ення 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>ведення книг обліку, передбачених Тимчасовою інструкцією з діловодства в органах прокуратури України (далі – Тимчасова інструкція)</w:t>
                  </w:r>
                  <w:r>
                    <w:rPr>
                      <w:rStyle w:val="af"/>
                      <w:color w:val="000000"/>
                      <w:lang w:val="uk-UA"/>
                    </w:rPr>
                    <w:t xml:space="preserve">, </w:t>
                  </w:r>
                  <w:r w:rsidR="002D3B0E" w:rsidRPr="00246ECA">
                    <w:rPr>
                      <w:lang w:val="uk-UA"/>
                    </w:rPr>
                    <w:t>документів з грифом «для службового користування»;</w:t>
                  </w:r>
                </w:p>
                <w:p w14:paraId="363C000D" w14:textId="4820E6E6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- </w:t>
                  </w:r>
                  <w:r w:rsidRPr="00246ECA">
                    <w:rPr>
                      <w:lang w:val="uk-UA"/>
                    </w:rPr>
                    <w:t>формува</w:t>
                  </w:r>
                  <w:r>
                    <w:rPr>
                      <w:lang w:val="uk-UA"/>
                    </w:rPr>
                    <w:t>ння</w:t>
                  </w:r>
                  <w:r w:rsidRPr="00246ECA">
                    <w:rPr>
                      <w:lang w:val="uk-UA"/>
                    </w:rPr>
                    <w:t xml:space="preserve"> наглядов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проваджен</w:t>
                  </w:r>
                  <w:r>
                    <w:rPr>
                      <w:lang w:val="uk-UA"/>
                    </w:rPr>
                    <w:t>ь</w:t>
                  </w:r>
                  <w:r w:rsidRPr="00246ECA">
                    <w:rPr>
                      <w:lang w:val="uk-UA"/>
                    </w:rPr>
                    <w:t xml:space="preserve"> і справ із застосуванням як паперових носіїв, так і засобів ІС «СЕД» з дотриманням вимог Тимчасової інструкції</w:t>
                  </w:r>
                  <w:r>
                    <w:rPr>
                      <w:lang w:val="uk-UA"/>
                    </w:rPr>
                    <w:t>;</w:t>
                  </w:r>
                  <w:r w:rsidRPr="00246ECA">
                    <w:rPr>
                      <w:lang w:val="uk-UA"/>
                    </w:rPr>
                    <w:t xml:space="preserve"> </w:t>
                  </w:r>
                </w:p>
                <w:p w14:paraId="715A247F" w14:textId="1CE089C0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- контроль строків </w:t>
                  </w:r>
                  <w:r w:rsidRPr="00246ECA">
                    <w:rPr>
                      <w:lang w:val="uk-UA"/>
                    </w:rPr>
                    <w:t>виконання документів</w:t>
                  </w:r>
                  <w:r>
                    <w:rPr>
                      <w:lang w:val="uk-UA"/>
                    </w:rPr>
                    <w:t>;</w:t>
                  </w:r>
                </w:p>
                <w:p w14:paraId="65EDA332" w14:textId="77777777" w:rsid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з</w:t>
                  </w:r>
                  <w:r w:rsidRPr="00246ECA">
                    <w:rPr>
                      <w:lang w:val="uk-UA"/>
                    </w:rPr>
                    <w:t>дійсн</w:t>
                  </w:r>
                  <w:r>
                    <w:rPr>
                      <w:lang w:val="uk-UA"/>
                    </w:rPr>
                    <w:t>ення</w:t>
                  </w:r>
                  <w:r w:rsidRPr="00246ECA">
                    <w:rPr>
                      <w:lang w:val="uk-UA"/>
                    </w:rPr>
                    <w:t xml:space="preserve"> реєстрації вхідної кореспонденції (звернень державних органів, громадян, підприємств, установ, організацій, звернень і запитів народних депутатів України, звернень, які надійшли з особистого прийому) до обласної прокуратури в ІС «СЕД» відповідно до вимог Тимчасової інструкції та вн</w:t>
                  </w:r>
                  <w:r>
                    <w:rPr>
                      <w:lang w:val="uk-UA"/>
                    </w:rPr>
                    <w:t>есення</w:t>
                  </w:r>
                  <w:r w:rsidRPr="00246ECA">
                    <w:rPr>
                      <w:lang w:val="uk-UA"/>
                    </w:rPr>
                    <w:t xml:space="preserve"> необхідн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дан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до електронної алфавітної картотеки</w:t>
                  </w:r>
                  <w:r>
                    <w:rPr>
                      <w:lang w:val="uk-UA"/>
                    </w:rPr>
                    <w:t>;</w:t>
                  </w:r>
                </w:p>
                <w:p w14:paraId="13D393F1" w14:textId="47144270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р</w:t>
                  </w:r>
                  <w:r w:rsidRPr="00246ECA">
                    <w:rPr>
                      <w:lang w:val="uk-UA"/>
                    </w:rPr>
                    <w:t>еєстр</w:t>
                  </w:r>
                  <w:r>
                    <w:rPr>
                      <w:lang w:val="uk-UA"/>
                    </w:rPr>
                    <w:t>ація</w:t>
                  </w:r>
                  <w:r w:rsidRPr="00246ECA">
                    <w:rPr>
                      <w:lang w:val="uk-UA"/>
                    </w:rPr>
                    <w:t xml:space="preserve"> електронн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звернен</w:t>
                  </w:r>
                  <w:r>
                    <w:rPr>
                      <w:lang w:val="uk-UA"/>
                    </w:rPr>
                    <w:t>ь</w:t>
                  </w:r>
                  <w:r w:rsidRPr="00246ECA">
                    <w:rPr>
                      <w:lang w:val="uk-UA"/>
                    </w:rPr>
                    <w:t>, отриман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на визначену електронну адресу обласної прокуратури та ті, що надійшли на телефон «гарячої лінії» обласної прокуратури, у строк та в порядку, встановленому Тимчасовою інструкцією з подальшою передачею до відділу організації прийому звернень громадян, розгляду звернень та запитів</w:t>
                  </w:r>
                  <w:r>
                    <w:rPr>
                      <w:lang w:val="uk-UA"/>
                    </w:rPr>
                    <w:t>, підготовка</w:t>
                  </w:r>
                  <w:r w:rsidRPr="00246ECA">
                    <w:rPr>
                      <w:lang w:val="uk-UA"/>
                    </w:rPr>
                    <w:t xml:space="preserve"> реєстр</w:t>
                  </w:r>
                  <w:r>
                    <w:rPr>
                      <w:lang w:val="uk-UA"/>
                    </w:rPr>
                    <w:t>ів</w:t>
                  </w:r>
                  <w:r w:rsidRPr="00246ECA">
                    <w:rPr>
                      <w:lang w:val="uk-UA"/>
                    </w:rPr>
                    <w:t xml:space="preserve"> передач вхідної кореспонденції</w:t>
                  </w:r>
                  <w:r>
                    <w:rPr>
                      <w:lang w:val="uk-UA"/>
                    </w:rPr>
                    <w:t>;</w:t>
                  </w:r>
                </w:p>
                <w:p w14:paraId="18D7D32C" w14:textId="46282EE3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- </w:t>
                  </w:r>
                  <w:r w:rsidRPr="00246ECA">
                    <w:rPr>
                      <w:lang w:val="uk-UA"/>
                    </w:rPr>
                    <w:t>приймання, зберігання та передач</w:t>
                  </w:r>
                  <w:r>
                    <w:rPr>
                      <w:lang w:val="uk-UA"/>
                    </w:rPr>
                    <w:t>а</w:t>
                  </w:r>
                  <w:r w:rsidRPr="00246ECA">
                    <w:rPr>
                      <w:lang w:val="uk-UA"/>
                    </w:rPr>
                    <w:t xml:space="preserve"> документів з грифом «для службового користування»</w:t>
                  </w:r>
                  <w:r>
                    <w:rPr>
                      <w:lang w:val="uk-UA"/>
                    </w:rPr>
                    <w:t>;</w:t>
                  </w:r>
                </w:p>
                <w:p w14:paraId="44ECF954" w14:textId="056AB4DB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з</w:t>
                  </w:r>
                  <w:r w:rsidRPr="00246ECA">
                    <w:rPr>
                      <w:lang w:val="uk-UA"/>
                    </w:rPr>
                    <w:t>абезпеч</w:t>
                  </w:r>
                  <w:r>
                    <w:rPr>
                      <w:lang w:val="uk-UA"/>
                    </w:rPr>
                    <w:t>ення</w:t>
                  </w:r>
                  <w:r w:rsidRPr="00246ECA">
                    <w:rPr>
                      <w:lang w:val="uk-UA"/>
                    </w:rPr>
                    <w:t xml:space="preserve"> обробк</w:t>
                  </w:r>
                  <w:r>
                    <w:rPr>
                      <w:lang w:val="uk-UA"/>
                    </w:rPr>
                    <w:t>и</w:t>
                  </w:r>
                  <w:r w:rsidRPr="00246ECA">
                    <w:rPr>
                      <w:lang w:val="uk-UA"/>
                    </w:rPr>
                    <w:t>, збереження персональних даних, що стали відомі під час виконання службових обов’язків та іншої інформації, що не підлягає розголошенню відповідно до Закону України «Про захист персональних даних»</w:t>
                  </w:r>
                  <w:r>
                    <w:rPr>
                      <w:lang w:val="uk-UA"/>
                    </w:rPr>
                    <w:t>;</w:t>
                  </w:r>
                </w:p>
                <w:p w14:paraId="69CBD506" w14:textId="17AA3832" w:rsidR="002D3B0E" w:rsidRPr="00246ECA" w:rsidRDefault="002D3B0E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246ECA">
                    <w:rPr>
                      <w:lang w:val="uk-UA"/>
                    </w:rPr>
                    <w:t xml:space="preserve"> -</w:t>
                  </w:r>
                  <w:r w:rsidR="00501659" w:rsidRPr="00246ECA">
                    <w:rPr>
                      <w:lang w:val="uk-UA"/>
                    </w:rPr>
                    <w:t xml:space="preserve"> </w:t>
                  </w:r>
                  <w:r w:rsidRPr="00246ECA">
                    <w:rPr>
                      <w:lang w:val="uk-UA"/>
                    </w:rPr>
                    <w:t>виконання інших доручень керівництва, у тому числі по забезпеченню інших ділянок роботи відділу документального забезпечення.</w:t>
                  </w:r>
                </w:p>
              </w:tc>
            </w:tr>
          </w:tbl>
          <w:p w14:paraId="75586623" w14:textId="77777777" w:rsidR="00923D44" w:rsidRPr="002D3B0E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1C7DA3E2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08429C">
              <w:rPr>
                <w:rFonts w:ascii="Times New Roman" w:hAnsi="Times New Roman"/>
                <w:sz w:val="24"/>
                <w:szCs w:val="24"/>
              </w:rPr>
              <w:t>4670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233AB0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233AB0" w:rsidRPr="005D733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14:paraId="780F1465" w14:textId="77777777" w:rsidR="00233AB0" w:rsidRPr="002412AB" w:rsidRDefault="00233AB0" w:rsidP="00233A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51BE9305" w14:textId="77777777" w:rsidR="00233AB0" w:rsidRDefault="00233AB0" w:rsidP="00233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строкова </w:t>
            </w:r>
          </w:p>
          <w:p w14:paraId="758E6099" w14:textId="6EACCE17" w:rsidR="00233AB0" w:rsidRPr="0004120B" w:rsidRDefault="00233AB0" w:rsidP="00233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Pr="00233AB0">
              <w:rPr>
                <w:rFonts w:ascii="Times New Roman" w:hAnsi="Times New Roman"/>
                <w:sz w:val="24"/>
                <w:szCs w:val="24"/>
              </w:rPr>
              <w:t>період перебування основного працівника у відпустці по догляду за дитиною до досягнення нею трирічного віку</w:t>
            </w:r>
            <w:r w:rsidRPr="00233AB0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233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AB0">
              <w:rPr>
                <w:rFonts w:ascii="Times New Roman" w:hAnsi="Times New Roman"/>
                <w:sz w:val="24"/>
                <w:szCs w:val="24"/>
              </w:rPr>
              <w:t>12.06.2022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AB0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233AB0" w:rsidRPr="005D733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>
              <w:rPr>
                <w:rFonts w:ascii="Times New Roman" w:hAnsi="Times New Roman"/>
                <w:sz w:val="24"/>
                <w:szCs w:val="24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6561EE0" w14:textId="77777777" w:rsidR="00233AB0" w:rsidRPr="00833E06" w:rsidRDefault="00233AB0" w:rsidP="00233AB0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0EB619F" w14:textId="77777777" w:rsidR="00233AB0" w:rsidRPr="00833E06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10D0055" w14:textId="77777777" w:rsidR="00233AB0" w:rsidRPr="00833E06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-1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14:paraId="3AD28230" w14:textId="77777777" w:rsidR="00233AB0" w:rsidRPr="00833E06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38D945F4" w14:textId="77777777" w:rsidR="00233AB0" w:rsidRPr="00833E06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25D654E" w14:textId="77777777" w:rsidR="00233AB0" w:rsidRPr="00833E06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BBEDFD1" w14:textId="77777777" w:rsidR="00233AB0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вимог);</w:t>
            </w:r>
          </w:p>
          <w:p w14:paraId="249D17FD" w14:textId="77777777" w:rsidR="00233AB0" w:rsidRPr="00096452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>3) заява</w:t>
            </w:r>
            <w:r w:rsidRPr="00096452">
              <w:rPr>
                <w:lang w:val="uk-UA"/>
              </w:rPr>
              <w:t>, в якій</w:t>
            </w:r>
            <w:r>
              <w:rPr>
                <w:lang w:val="uk-UA"/>
              </w:rPr>
              <w:t xml:space="preserve"> особа </w:t>
            </w:r>
            <w:r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Pr="00096452">
              <w:rPr>
                <w:lang w:val="uk-UA"/>
              </w:rPr>
              <w:t> </w:t>
            </w:r>
            <w:hyperlink r:id="rId10" w:anchor="n13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096452">
              <w:rPr>
                <w:lang w:val="uk-UA"/>
              </w:rPr>
              <w:t> або </w:t>
            </w:r>
            <w:hyperlink r:id="rId11" w:anchor="n14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5DF28037" w14:textId="77777777" w:rsidR="00233AB0" w:rsidRPr="007B622D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14:paraId="39AE0E31" w14:textId="77777777" w:rsidR="00233AB0" w:rsidRPr="00096452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5633A00" w14:textId="77777777" w:rsidR="00233AB0" w:rsidRPr="00096452" w:rsidRDefault="00233AB0" w:rsidP="00233AB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2AB507CA" w14:textId="5270A01E" w:rsidR="00233AB0" w:rsidRPr="005B19DA" w:rsidRDefault="00233AB0" w:rsidP="00233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17 год. 00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FB6FC5">
              <w:rPr>
                <w:rFonts w:ascii="Times New Roman" w:hAnsi="Times New Roman"/>
                <w:b/>
                <w:sz w:val="24"/>
                <w:szCs w:val="24"/>
              </w:rPr>
              <w:t xml:space="preserve"> 8 </w:t>
            </w:r>
            <w:r w:rsidRPr="00FB6FC5">
              <w:rPr>
                <w:rFonts w:ascii="Times New Roman" w:hAnsi="Times New Roman"/>
                <w:b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року  </w:t>
            </w:r>
          </w:p>
          <w:p w14:paraId="7DF89889" w14:textId="77777777" w:rsidR="00233AB0" w:rsidRPr="00833E06" w:rsidRDefault="00233AB0" w:rsidP="00233AB0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233AB0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233AB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7FABE699" w14:textId="77777777" w:rsidR="00233AB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233AB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233AB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233AB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233AB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233AB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233AB0" w:rsidRPr="005D733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233AB0" w:rsidRDefault="00233AB0" w:rsidP="00233AB0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456CACD0" w:rsidR="00233AB0" w:rsidRPr="00833E06" w:rsidRDefault="00233AB0" w:rsidP="00233AB0">
            <w:pPr>
              <w:rPr>
                <w:rFonts w:ascii="Times New Roman" w:hAnsi="Times New Roman"/>
                <w:sz w:val="24"/>
              </w:rPr>
            </w:pPr>
            <w:r w:rsidRPr="00FB6FC5">
              <w:rPr>
                <w:rFonts w:ascii="Times New Roman" w:hAnsi="Times New Roman"/>
                <w:b/>
                <w:sz w:val="24"/>
                <w:szCs w:val="24"/>
              </w:rPr>
              <w:t>10 листопада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Pr="00DA7F3C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 xml:space="preserve"> 1</w:t>
            </w:r>
            <w:r w:rsidR="00FB6FC5">
              <w:rPr>
                <w:rFonts w:ascii="Times New Roman" w:hAnsi="Times New Roman"/>
                <w:b/>
                <w:sz w:val="24"/>
              </w:rPr>
              <w:t>0</w:t>
            </w:r>
            <w:r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233AB0" w:rsidRDefault="00233AB0" w:rsidP="00233AB0">
            <w:pPr>
              <w:rPr>
                <w:rFonts w:ascii="Times New Roman" w:hAnsi="Times New Roman"/>
                <w:b/>
                <w:sz w:val="24"/>
              </w:rPr>
            </w:pPr>
          </w:p>
          <w:p w14:paraId="66A70306" w14:textId="77777777" w:rsidR="00233AB0" w:rsidRDefault="00233AB0" w:rsidP="00233AB0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2003C88A" w14:textId="77777777" w:rsidR="00233AB0" w:rsidRPr="00833E06" w:rsidRDefault="00233AB0" w:rsidP="00233AB0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4C310E67" w14:textId="77777777" w:rsidR="00233AB0" w:rsidRPr="00DA7F3C" w:rsidRDefault="00233AB0" w:rsidP="00233AB0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233AB0" w:rsidRPr="00833E06" w:rsidRDefault="00233AB0" w:rsidP="00233AB0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233AB0" w:rsidRDefault="00233AB0" w:rsidP="00233AB0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233AB0" w:rsidRPr="00833E06" w:rsidRDefault="00233AB0" w:rsidP="00233AB0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6B2C82BB" w:rsidR="00233AB0" w:rsidRPr="00DA7F3C" w:rsidRDefault="00233AB0" w:rsidP="00233AB0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lastRenderedPageBreak/>
              <w:t xml:space="preserve">(проведення </w:t>
            </w:r>
            <w:r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7A7C25E" w14:textId="77777777" w:rsidR="00233AB0" w:rsidRPr="00833E06" w:rsidRDefault="00233AB0" w:rsidP="00233A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33AB0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233AB0" w:rsidRPr="00CA419A" w:rsidRDefault="00233AB0" w:rsidP="00233AB0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Прізвище, ім’я та по батькові, номер телефону та адреса електронної пошти особи, яка 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>адає додаткову інформацію з питань проведення 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233AB0" w:rsidRDefault="00233AB0" w:rsidP="00233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233AB0" w:rsidRDefault="00233AB0" w:rsidP="00233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0F439BBE" w:rsidR="00233AB0" w:rsidRPr="005D7330" w:rsidRDefault="00233AB0" w:rsidP="00233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32-26-</w:t>
            </w:r>
            <w:r w:rsidR="00FB6FC5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233AB0" w:rsidRPr="00FD1AE8" w:rsidRDefault="00233AB0" w:rsidP="00233AB0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233AB0" w:rsidRPr="00F4569A" w:rsidRDefault="00233AB0" w:rsidP="00233AB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33AB0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233AB0" w:rsidRPr="005D7330" w:rsidRDefault="00233AB0" w:rsidP="00233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33AB0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233AB0" w:rsidRPr="00A83604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233AB0" w:rsidRPr="004C74BB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20843DCC" w:rsidR="00233AB0" w:rsidRPr="004C74BB" w:rsidRDefault="00233AB0" w:rsidP="00233AB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освіта, не нижче ступеня бакалавра або молодшого бакалавра  </w:t>
            </w:r>
          </w:p>
        </w:tc>
      </w:tr>
      <w:tr w:rsidR="00233AB0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233AB0" w:rsidRPr="00805D2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233AB0" w:rsidRPr="003E3950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233AB0" w:rsidRPr="00E75BD7" w:rsidRDefault="00233AB0" w:rsidP="0023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233AB0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233AB0" w:rsidRPr="00805D2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233AB0" w:rsidRPr="00805D2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4228E8B3" w:rsidR="00233AB0" w:rsidRPr="00805D2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>вільн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 xml:space="preserve"> володіння </w:t>
            </w:r>
            <w:r>
              <w:rPr>
                <w:rFonts w:ascii="Times New Roman" w:hAnsi="Times New Roman"/>
                <w:sz w:val="24"/>
                <w:szCs w:val="24"/>
              </w:rPr>
              <w:t>першого ступеню</w:t>
            </w:r>
          </w:p>
        </w:tc>
      </w:tr>
      <w:tr w:rsidR="00233AB0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233AB0" w:rsidRPr="00833E06" w:rsidRDefault="00233AB0" w:rsidP="00233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233AB0" w:rsidRPr="00833E06" w:rsidRDefault="00233AB0" w:rsidP="00233AB0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233AB0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233AB0" w:rsidRPr="00833E06" w:rsidRDefault="00233AB0" w:rsidP="00233A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233AB0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233AB0" w:rsidRPr="00833E06" w:rsidRDefault="00233AB0" w:rsidP="00233A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096FD568" w14:textId="77777777" w:rsidR="00233AB0" w:rsidRPr="00E321B0" w:rsidRDefault="00233AB0" w:rsidP="00233A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25AABC2" w14:textId="77777777" w:rsidR="00233AB0" w:rsidRPr="00E321B0" w:rsidRDefault="00233AB0" w:rsidP="00233A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3938317" w14:textId="2D8D6637" w:rsidR="00233AB0" w:rsidRPr="009919AA" w:rsidRDefault="00233AB0" w:rsidP="00233AB0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>
              <w:rPr>
                <w:sz w:val="24"/>
              </w:rPr>
              <w:t>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>
              <w:rPr>
                <w:sz w:val="24"/>
              </w:rPr>
              <w:t>.</w:t>
            </w:r>
          </w:p>
        </w:tc>
      </w:tr>
      <w:tr w:rsidR="00233AB0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4BDC8F04" w:rsidR="00233AB0" w:rsidRPr="006D258F" w:rsidRDefault="00233AB0" w:rsidP="00233AB0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03286FCE" w14:textId="77777777" w:rsidR="00233AB0" w:rsidRPr="006D258F" w:rsidRDefault="00233AB0" w:rsidP="00233AB0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8204F61" w14:textId="4155D8B9" w:rsidR="00233AB0" w:rsidRPr="006D258F" w:rsidRDefault="00233AB0" w:rsidP="00233AB0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33AB0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6C0F0EE8" w:rsidR="00233AB0" w:rsidRPr="006D258F" w:rsidRDefault="00233AB0" w:rsidP="00233AB0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954FD3E" w14:textId="44D89DB4" w:rsidR="00233AB0" w:rsidRPr="00387C56" w:rsidRDefault="00233AB0" w:rsidP="00233AB0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 xml:space="preserve">здатність налагоджувати зв’язки з іншими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4C842A0F" w14:textId="77777777" w:rsidR="00233AB0" w:rsidRPr="00387C56" w:rsidRDefault="00233AB0" w:rsidP="00233AB0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42F15059" w14:textId="769D8342" w:rsidR="00233AB0" w:rsidRPr="006D258F" w:rsidRDefault="00233AB0" w:rsidP="00233AB0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AB0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233AB0" w:rsidRPr="00833E06" w:rsidRDefault="00233AB0" w:rsidP="00233AB0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233AB0" w:rsidRPr="00833E06" w:rsidRDefault="00233AB0" w:rsidP="00233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233AB0" w:rsidRPr="00833E06" w:rsidRDefault="00233AB0" w:rsidP="00233AB0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33AB0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233AB0" w:rsidRPr="00833E06" w:rsidRDefault="00233AB0" w:rsidP="00233AB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233AB0" w:rsidRPr="00833E06" w:rsidRDefault="00233AB0" w:rsidP="00233AB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233AB0" w:rsidRPr="00833E06" w:rsidRDefault="00233AB0" w:rsidP="00233AB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233AB0" w:rsidRPr="00833E06" w:rsidRDefault="00233AB0" w:rsidP="00233AB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33AB0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233AB0" w:rsidRPr="00833E06" w:rsidRDefault="00233AB0" w:rsidP="00233AB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233AB0" w:rsidRPr="00833E06" w:rsidRDefault="00233AB0" w:rsidP="00233AB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233AB0" w:rsidRPr="00833E06" w:rsidRDefault="00233AB0" w:rsidP="00233AB0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233AB0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233AB0" w:rsidRPr="00833E06" w:rsidRDefault="00233AB0" w:rsidP="00233AB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233AB0" w:rsidRPr="00833E06" w:rsidRDefault="00233AB0" w:rsidP="00233AB0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233AB0" w:rsidRPr="00613E36" w:rsidRDefault="00233AB0" w:rsidP="00233AB0">
            <w:pPr>
              <w:widowControl w:val="0"/>
              <w:tabs>
                <w:tab w:val="left" w:pos="346"/>
              </w:tabs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529B97A" w14:textId="77777777" w:rsidR="00233AB0" w:rsidRPr="00B61A6F" w:rsidRDefault="00233AB0" w:rsidP="00233AB0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7CBD3D88" w14:textId="77777777" w:rsidR="00233AB0" w:rsidRDefault="00233AB0" w:rsidP="00233AB0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B232B" w14:textId="30C8747D" w:rsidR="00233AB0" w:rsidRPr="00F81905" w:rsidRDefault="00233AB0" w:rsidP="00233AB0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03F2" w14:textId="77777777" w:rsidR="0032456C" w:rsidRDefault="0032456C">
      <w:r>
        <w:separator/>
      </w:r>
    </w:p>
  </w:endnote>
  <w:endnote w:type="continuationSeparator" w:id="0">
    <w:p w14:paraId="7A5ED277" w14:textId="77777777" w:rsidR="0032456C" w:rsidRDefault="0032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0C00" w14:textId="77777777" w:rsidR="0032456C" w:rsidRDefault="0032456C">
      <w:r>
        <w:separator/>
      </w:r>
    </w:p>
  </w:footnote>
  <w:footnote w:type="continuationSeparator" w:id="0">
    <w:p w14:paraId="4D393D84" w14:textId="77777777" w:rsidR="0032456C" w:rsidRDefault="0032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0C1C"/>
    <w:rsid w:val="000734CF"/>
    <w:rsid w:val="00073557"/>
    <w:rsid w:val="0007504E"/>
    <w:rsid w:val="00075E3B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29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18EC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07D40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5A21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0C2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3AB0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46ECA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2162"/>
    <w:rsid w:val="002D3B0E"/>
    <w:rsid w:val="002D4B96"/>
    <w:rsid w:val="002D4DA7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6C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2D1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020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0279"/>
    <w:rsid w:val="00501659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818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296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D1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AEB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14A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1946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593E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D3F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44C"/>
    <w:rsid w:val="0088066F"/>
    <w:rsid w:val="00880D21"/>
    <w:rsid w:val="00882312"/>
    <w:rsid w:val="00882BD2"/>
    <w:rsid w:val="00882C29"/>
    <w:rsid w:val="00882C9D"/>
    <w:rsid w:val="00884797"/>
    <w:rsid w:val="00884A4D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3E00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66C8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22F9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68F0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56D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3FEE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2D38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509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5711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6B3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660D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57D34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4CEE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5FEB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4B01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9DC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6FC5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39F5"/>
    <w:rsid w:val="00FE4D06"/>
    <w:rsid w:val="00FE5C7C"/>
    <w:rsid w:val="00FE617D"/>
    <w:rsid w:val="00FE695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f">
    <w:name w:val="Другое_"/>
    <w:basedOn w:val="a0"/>
    <w:link w:val="af0"/>
    <w:uiPriority w:val="99"/>
    <w:locked/>
    <w:rsid w:val="00246ECA"/>
    <w:rPr>
      <w:shd w:val="clear" w:color="auto" w:fill="FFFFFF"/>
    </w:rPr>
  </w:style>
  <w:style w:type="paragraph" w:customStyle="1" w:styleId="af0">
    <w:name w:val="Другое"/>
    <w:basedOn w:val="a"/>
    <w:link w:val="af"/>
    <w:uiPriority w:val="99"/>
    <w:rsid w:val="00246ECA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4408</Words>
  <Characters>2513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6908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17</cp:revision>
  <cp:lastPrinted>2021-06-14T13:32:00Z</cp:lastPrinted>
  <dcterms:created xsi:type="dcterms:W3CDTF">2021-06-14T09:14:00Z</dcterms:created>
  <dcterms:modified xsi:type="dcterms:W3CDTF">2021-11-01T13:18:00Z</dcterms:modified>
</cp:coreProperties>
</file>