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72BC" w14:textId="1C0FB92B" w:rsidR="00A47A40" w:rsidRPr="00577176" w:rsidRDefault="00A47A40" w:rsidP="006868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І Н Ф О Р М А Ц І Я</w:t>
      </w:r>
    </w:p>
    <w:p w14:paraId="290B78E7" w14:textId="77777777" w:rsidR="00A47A40" w:rsidRPr="00577176" w:rsidRDefault="00A47A40" w:rsidP="006868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про результати діяльності органів прокуратури</w:t>
      </w:r>
    </w:p>
    <w:p w14:paraId="382A1142" w14:textId="2377AA3C" w:rsidR="00A47A40" w:rsidRPr="00577176" w:rsidRDefault="00A47A40" w:rsidP="006868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Кіровоградської області за </w:t>
      </w:r>
      <w:r w:rsidR="001A5C09">
        <w:rPr>
          <w:rFonts w:ascii="Times New Roman" w:hAnsi="Times New Roman" w:cs="Times New Roman"/>
          <w:b/>
          <w:bCs/>
          <w:sz w:val="28"/>
          <w:szCs w:val="28"/>
        </w:rPr>
        <w:t xml:space="preserve">1 півріччя 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B4690" w:rsidRPr="0057717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A5C0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1A5C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40DC1" w:rsidRPr="0057717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A5C09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14:paraId="133B5E8B" w14:textId="59E15D85" w:rsidR="004A18C9" w:rsidRPr="00577176" w:rsidRDefault="004A18C9" w:rsidP="006868B0">
      <w:pPr>
        <w:pStyle w:val="a4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176">
        <w:rPr>
          <w:rFonts w:ascii="Times New Roman" w:hAnsi="Times New Roman" w:cs="Times New Roman"/>
          <w:b/>
          <w:i/>
          <w:sz w:val="28"/>
          <w:szCs w:val="28"/>
        </w:rPr>
        <w:t>(відповідно до ст.</w:t>
      </w:r>
      <w:r w:rsidR="00D40DC1" w:rsidRPr="005771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7176">
        <w:rPr>
          <w:rFonts w:ascii="Times New Roman" w:hAnsi="Times New Roman" w:cs="Times New Roman"/>
          <w:b/>
          <w:i/>
          <w:sz w:val="28"/>
          <w:szCs w:val="28"/>
        </w:rPr>
        <w:t xml:space="preserve">6 Закону України </w:t>
      </w:r>
      <w:r w:rsidR="00D40DC1" w:rsidRPr="0057717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77176">
        <w:rPr>
          <w:rFonts w:ascii="Times New Roman" w:hAnsi="Times New Roman" w:cs="Times New Roman"/>
          <w:b/>
          <w:i/>
          <w:sz w:val="28"/>
          <w:szCs w:val="28"/>
        </w:rPr>
        <w:t>Про прокуратуру</w:t>
      </w:r>
      <w:r w:rsidR="00D40DC1" w:rsidRPr="0057717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7717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C30B278" w14:textId="7D246CE6" w:rsidR="004A18C9" w:rsidRPr="00577176" w:rsidRDefault="004A18C9" w:rsidP="00686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2B182" w14:textId="77777777" w:rsidR="00A80342" w:rsidRPr="00577176" w:rsidRDefault="00A80342" w:rsidP="006868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B6C02" w14:textId="1FD33F57" w:rsidR="00A47A40" w:rsidRPr="00577176" w:rsidRDefault="00F62452" w:rsidP="007B76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76">
        <w:rPr>
          <w:rFonts w:ascii="Times New Roman" w:hAnsi="Times New Roman" w:cs="Times New Roman"/>
          <w:sz w:val="28"/>
          <w:szCs w:val="28"/>
        </w:rPr>
        <w:t>Кіровоградсько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7176">
        <w:rPr>
          <w:rFonts w:ascii="Times New Roman" w:hAnsi="Times New Roman" w:cs="Times New Roman"/>
          <w:sz w:val="28"/>
          <w:szCs w:val="28"/>
        </w:rPr>
        <w:t xml:space="preserve"> облас</w:t>
      </w:r>
      <w:r>
        <w:rPr>
          <w:rFonts w:ascii="Times New Roman" w:hAnsi="Times New Roman" w:cs="Times New Roman"/>
          <w:sz w:val="28"/>
          <w:szCs w:val="28"/>
        </w:rPr>
        <w:t>ною</w:t>
      </w:r>
      <w:r w:rsidRPr="0057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рокуратурою у межах повноважень, визначених Конституцією України та Законом України «Про прокуратуру», упродовж </w:t>
      </w:r>
      <w:r w:rsidR="001A5C09">
        <w:rPr>
          <w:rFonts w:ascii="Times New Roman" w:hAnsi="Times New Roman" w:cs="Times New Roman"/>
          <w:sz w:val="28"/>
          <w:szCs w:val="28"/>
        </w:rPr>
        <w:t xml:space="preserve">першого півріччя </w:t>
      </w:r>
      <w:r w:rsidR="00A47A40" w:rsidRPr="00577176">
        <w:rPr>
          <w:rFonts w:ascii="Times New Roman" w:hAnsi="Times New Roman" w:cs="Times New Roman"/>
          <w:sz w:val="28"/>
          <w:szCs w:val="28"/>
        </w:rPr>
        <w:t>20</w:t>
      </w:r>
      <w:r w:rsidR="007B4690" w:rsidRPr="00577176">
        <w:rPr>
          <w:rFonts w:ascii="Times New Roman" w:hAnsi="Times New Roman" w:cs="Times New Roman"/>
          <w:sz w:val="28"/>
          <w:szCs w:val="28"/>
        </w:rPr>
        <w:t>2</w:t>
      </w:r>
      <w:r w:rsidR="001A5C09">
        <w:rPr>
          <w:rFonts w:ascii="Times New Roman" w:hAnsi="Times New Roman" w:cs="Times New Roman"/>
          <w:sz w:val="28"/>
          <w:szCs w:val="28"/>
        </w:rPr>
        <w:t>1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року вжи</w:t>
      </w:r>
      <w:r w:rsidR="00D17397" w:rsidRPr="00577176">
        <w:rPr>
          <w:rFonts w:ascii="Times New Roman" w:hAnsi="Times New Roman" w:cs="Times New Roman"/>
          <w:sz w:val="28"/>
          <w:szCs w:val="28"/>
        </w:rPr>
        <w:t xml:space="preserve">то </w:t>
      </w:r>
      <w:r w:rsidR="00661F1A">
        <w:rPr>
          <w:rFonts w:ascii="Times New Roman" w:hAnsi="Times New Roman" w:cs="Times New Roman"/>
          <w:sz w:val="28"/>
          <w:szCs w:val="28"/>
        </w:rPr>
        <w:t>ряд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організаційно</w:t>
      </w:r>
      <w:r w:rsidR="00D17397" w:rsidRPr="00577176">
        <w:rPr>
          <w:rFonts w:ascii="Times New Roman" w:hAnsi="Times New Roman" w:cs="Times New Roman"/>
          <w:sz w:val="28"/>
          <w:szCs w:val="28"/>
        </w:rPr>
        <w:t>-</w:t>
      </w:r>
      <w:r w:rsidR="00A47A40" w:rsidRPr="00577176">
        <w:rPr>
          <w:rFonts w:ascii="Times New Roman" w:hAnsi="Times New Roman" w:cs="Times New Roman"/>
          <w:sz w:val="28"/>
          <w:szCs w:val="28"/>
        </w:rPr>
        <w:t>практичн</w:t>
      </w:r>
      <w:r w:rsidR="00D17397" w:rsidRPr="00577176">
        <w:rPr>
          <w:rFonts w:ascii="Times New Roman" w:hAnsi="Times New Roman" w:cs="Times New Roman"/>
          <w:sz w:val="28"/>
          <w:szCs w:val="28"/>
        </w:rPr>
        <w:t>их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D17397" w:rsidRPr="00577176">
        <w:rPr>
          <w:rFonts w:ascii="Times New Roman" w:hAnsi="Times New Roman" w:cs="Times New Roman"/>
          <w:sz w:val="28"/>
          <w:szCs w:val="28"/>
        </w:rPr>
        <w:t>ів</w:t>
      </w:r>
      <w:r w:rsidR="003B140D" w:rsidRPr="00577176">
        <w:rPr>
          <w:rFonts w:ascii="Times New Roman" w:hAnsi="Times New Roman" w:cs="Times New Roman"/>
          <w:sz w:val="28"/>
          <w:szCs w:val="28"/>
        </w:rPr>
        <w:t>, спрямован</w:t>
      </w:r>
      <w:r w:rsidR="00D17397" w:rsidRPr="00577176">
        <w:rPr>
          <w:rFonts w:ascii="Times New Roman" w:hAnsi="Times New Roman" w:cs="Times New Roman"/>
          <w:sz w:val="28"/>
          <w:szCs w:val="28"/>
        </w:rPr>
        <w:t>их</w:t>
      </w:r>
      <w:r w:rsidR="003B140D" w:rsidRPr="00577176">
        <w:rPr>
          <w:rFonts w:ascii="Times New Roman" w:hAnsi="Times New Roman" w:cs="Times New Roman"/>
          <w:sz w:val="28"/>
          <w:szCs w:val="28"/>
        </w:rPr>
        <w:t xml:space="preserve"> на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</w:t>
      </w:r>
      <w:r w:rsidR="00661F1A">
        <w:rPr>
          <w:rFonts w:ascii="Times New Roman" w:hAnsi="Times New Roman" w:cs="Times New Roman"/>
          <w:sz w:val="28"/>
          <w:szCs w:val="28"/>
        </w:rPr>
        <w:t>ефективн</w:t>
      </w:r>
      <w:r w:rsidR="00BA5FC2" w:rsidRPr="00577176">
        <w:rPr>
          <w:rFonts w:ascii="Times New Roman" w:hAnsi="Times New Roman" w:cs="Times New Roman"/>
          <w:sz w:val="28"/>
          <w:szCs w:val="28"/>
        </w:rPr>
        <w:t>ий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захист прав </w:t>
      </w:r>
      <w:r w:rsidR="00D17397" w:rsidRPr="00577176">
        <w:rPr>
          <w:rFonts w:ascii="Times New Roman" w:hAnsi="Times New Roman" w:cs="Times New Roman"/>
          <w:sz w:val="28"/>
          <w:szCs w:val="28"/>
        </w:rPr>
        <w:t>та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свобод людини, інтересів держави, відшкодування завданих </w:t>
      </w:r>
      <w:r w:rsidR="00661F1A">
        <w:rPr>
          <w:rFonts w:ascii="Times New Roman" w:hAnsi="Times New Roman" w:cs="Times New Roman"/>
          <w:sz w:val="28"/>
          <w:szCs w:val="28"/>
        </w:rPr>
        <w:t xml:space="preserve">протиправними діяннями 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збитків. </w:t>
      </w:r>
    </w:p>
    <w:p w14:paraId="222B5E72" w14:textId="7D7F3B45" w:rsidR="00A47A40" w:rsidRPr="00577176" w:rsidRDefault="00A47A40" w:rsidP="007B76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76">
        <w:rPr>
          <w:rFonts w:ascii="Times New Roman" w:hAnsi="Times New Roman" w:cs="Times New Roman"/>
          <w:sz w:val="28"/>
          <w:szCs w:val="28"/>
        </w:rPr>
        <w:t xml:space="preserve">Шляхом комплексного застосування наданих </w:t>
      </w:r>
      <w:r w:rsidR="00661F1A">
        <w:rPr>
          <w:rFonts w:ascii="Times New Roman" w:hAnsi="Times New Roman" w:cs="Times New Roman"/>
          <w:sz w:val="28"/>
          <w:szCs w:val="28"/>
        </w:rPr>
        <w:t>законо</w:t>
      </w:r>
      <w:r w:rsidR="00090F51">
        <w:rPr>
          <w:rFonts w:ascii="Times New Roman" w:hAnsi="Times New Roman" w:cs="Times New Roman"/>
          <w:sz w:val="28"/>
          <w:szCs w:val="28"/>
        </w:rPr>
        <w:t>давством</w:t>
      </w:r>
      <w:r w:rsidR="00661F1A">
        <w:rPr>
          <w:rFonts w:ascii="Times New Roman" w:hAnsi="Times New Roman" w:cs="Times New Roman"/>
          <w:sz w:val="28"/>
          <w:szCs w:val="28"/>
        </w:rPr>
        <w:t xml:space="preserve"> </w:t>
      </w:r>
      <w:r w:rsidRPr="00577176">
        <w:rPr>
          <w:rFonts w:ascii="Times New Roman" w:hAnsi="Times New Roman" w:cs="Times New Roman"/>
          <w:sz w:val="28"/>
          <w:szCs w:val="28"/>
        </w:rPr>
        <w:t xml:space="preserve">повноважень проведено системну роботу, </w:t>
      </w:r>
      <w:r w:rsidR="00090F51">
        <w:rPr>
          <w:rFonts w:ascii="Times New Roman" w:hAnsi="Times New Roman" w:cs="Times New Roman"/>
          <w:sz w:val="28"/>
          <w:szCs w:val="28"/>
        </w:rPr>
        <w:t>спрямова</w:t>
      </w:r>
      <w:r w:rsidR="00D17397" w:rsidRPr="00577176">
        <w:rPr>
          <w:rFonts w:ascii="Times New Roman" w:hAnsi="Times New Roman" w:cs="Times New Roman"/>
          <w:sz w:val="28"/>
          <w:szCs w:val="28"/>
        </w:rPr>
        <w:t xml:space="preserve">ну </w:t>
      </w:r>
      <w:r w:rsidRPr="00577176">
        <w:rPr>
          <w:rFonts w:ascii="Times New Roman" w:hAnsi="Times New Roman" w:cs="Times New Roman"/>
          <w:sz w:val="28"/>
          <w:szCs w:val="28"/>
        </w:rPr>
        <w:t xml:space="preserve">на повне та своєчасне усунення порушень закону, забезпечення принципу невідворотності покарання. </w:t>
      </w:r>
    </w:p>
    <w:p w14:paraId="74D30D75" w14:textId="7225B41E" w:rsidR="00A47A40" w:rsidRPr="00577176" w:rsidRDefault="00090F51" w:rsidP="007B76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7A40" w:rsidRPr="00577176">
        <w:rPr>
          <w:rFonts w:ascii="Times New Roman" w:hAnsi="Times New Roman" w:cs="Times New Roman"/>
          <w:sz w:val="28"/>
          <w:szCs w:val="28"/>
        </w:rPr>
        <w:t>осередж</w:t>
      </w:r>
      <w:r>
        <w:rPr>
          <w:rFonts w:ascii="Times New Roman" w:hAnsi="Times New Roman" w:cs="Times New Roman"/>
          <w:sz w:val="28"/>
          <w:szCs w:val="28"/>
        </w:rPr>
        <w:t>ено зусилля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на забезпеченні швидкого, </w:t>
      </w:r>
      <w:r w:rsidR="002A338C" w:rsidRPr="00577176">
        <w:rPr>
          <w:rFonts w:ascii="Times New Roman" w:hAnsi="Times New Roman" w:cs="Times New Roman"/>
          <w:sz w:val="28"/>
          <w:szCs w:val="28"/>
        </w:rPr>
        <w:t>ефектив</w:t>
      </w:r>
      <w:r w:rsidR="00A47A40" w:rsidRPr="00577176">
        <w:rPr>
          <w:rFonts w:ascii="Times New Roman" w:hAnsi="Times New Roman" w:cs="Times New Roman"/>
          <w:sz w:val="28"/>
          <w:szCs w:val="28"/>
        </w:rPr>
        <w:t>ного та неупередженого досудового розслідування кримінальних правопорушень, фактичного поновлення порушених інтересів держави</w:t>
      </w:r>
      <w:r w:rsidR="001B4EFA">
        <w:rPr>
          <w:rFonts w:ascii="Times New Roman" w:hAnsi="Times New Roman" w:cs="Times New Roman"/>
          <w:sz w:val="28"/>
          <w:szCs w:val="28"/>
        </w:rPr>
        <w:t>. Вжито координаційних та наглядових заходів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пріоритетн</w:t>
      </w:r>
      <w:r w:rsidR="00A47A40" w:rsidRPr="00577176">
        <w:rPr>
          <w:rFonts w:ascii="Times New Roman" w:hAnsi="Times New Roman" w:cs="Times New Roman"/>
          <w:sz w:val="28"/>
          <w:szCs w:val="28"/>
        </w:rPr>
        <w:t>их напрямах</w:t>
      </w:r>
      <w:r>
        <w:rPr>
          <w:rFonts w:ascii="Times New Roman" w:hAnsi="Times New Roman" w:cs="Times New Roman"/>
          <w:sz w:val="28"/>
          <w:szCs w:val="28"/>
        </w:rPr>
        <w:t xml:space="preserve"> діяльності, зокрема</w:t>
      </w:r>
      <w:r w:rsidR="00A30F93">
        <w:rPr>
          <w:rFonts w:ascii="Times New Roman" w:hAnsi="Times New Roman" w:cs="Times New Roman"/>
          <w:sz w:val="28"/>
          <w:szCs w:val="28"/>
        </w:rPr>
        <w:t xml:space="preserve"> щодо </w:t>
      </w:r>
      <w:r w:rsidR="001B4EFA">
        <w:rPr>
          <w:rFonts w:ascii="Times New Roman" w:hAnsi="Times New Roman" w:cs="Times New Roman"/>
          <w:sz w:val="28"/>
          <w:szCs w:val="28"/>
        </w:rPr>
        <w:t>протиді</w:t>
      </w:r>
      <w:r w:rsidR="00A30F93">
        <w:rPr>
          <w:rFonts w:ascii="Times New Roman" w:hAnsi="Times New Roman" w:cs="Times New Roman"/>
          <w:sz w:val="28"/>
          <w:szCs w:val="28"/>
        </w:rPr>
        <w:t>ї</w:t>
      </w:r>
      <w:r w:rsidR="001B4EFA">
        <w:rPr>
          <w:rFonts w:ascii="Times New Roman" w:hAnsi="Times New Roman" w:cs="Times New Roman"/>
          <w:sz w:val="28"/>
          <w:szCs w:val="28"/>
        </w:rPr>
        <w:t xml:space="preserve"> кримінальним правопорушенням </w:t>
      </w:r>
      <w:r w:rsidR="00A30F93">
        <w:rPr>
          <w:rFonts w:ascii="Times New Roman" w:hAnsi="Times New Roman" w:cs="Times New Roman"/>
          <w:sz w:val="28"/>
          <w:szCs w:val="28"/>
        </w:rPr>
        <w:t xml:space="preserve">та </w:t>
      </w:r>
      <w:r w:rsidR="001B4EFA">
        <w:rPr>
          <w:rFonts w:ascii="Times New Roman" w:hAnsi="Times New Roman" w:cs="Times New Roman"/>
          <w:sz w:val="28"/>
          <w:szCs w:val="28"/>
        </w:rPr>
        <w:t>їх ефективн</w:t>
      </w:r>
      <w:r w:rsidR="007D5D1B">
        <w:rPr>
          <w:rFonts w:ascii="Times New Roman" w:hAnsi="Times New Roman" w:cs="Times New Roman"/>
          <w:sz w:val="28"/>
          <w:szCs w:val="28"/>
        </w:rPr>
        <w:t>ого</w:t>
      </w:r>
      <w:r w:rsidR="001B4EFA">
        <w:rPr>
          <w:rFonts w:ascii="Times New Roman" w:hAnsi="Times New Roman" w:cs="Times New Roman"/>
          <w:sz w:val="28"/>
          <w:szCs w:val="28"/>
        </w:rPr>
        <w:t xml:space="preserve"> досудов</w:t>
      </w:r>
      <w:r w:rsidR="007D5D1B">
        <w:rPr>
          <w:rFonts w:ascii="Times New Roman" w:hAnsi="Times New Roman" w:cs="Times New Roman"/>
          <w:sz w:val="28"/>
          <w:szCs w:val="28"/>
        </w:rPr>
        <w:t>ого</w:t>
      </w:r>
      <w:r w:rsidR="001B4EFA">
        <w:rPr>
          <w:rFonts w:ascii="Times New Roman" w:hAnsi="Times New Roman" w:cs="Times New Roman"/>
          <w:sz w:val="28"/>
          <w:szCs w:val="28"/>
        </w:rPr>
        <w:t xml:space="preserve"> розслідування у бюджетній сфері</w:t>
      </w:r>
      <w:r w:rsidR="007D5D1B">
        <w:rPr>
          <w:rFonts w:ascii="Times New Roman" w:hAnsi="Times New Roman" w:cs="Times New Roman"/>
          <w:sz w:val="28"/>
          <w:szCs w:val="28"/>
        </w:rPr>
        <w:t>;</w:t>
      </w:r>
      <w:r w:rsidR="001B4EFA">
        <w:rPr>
          <w:rFonts w:ascii="Times New Roman" w:hAnsi="Times New Roman" w:cs="Times New Roman"/>
          <w:sz w:val="28"/>
          <w:szCs w:val="28"/>
        </w:rPr>
        <w:t xml:space="preserve"> </w:t>
      </w:r>
      <w:r w:rsidR="005D6CE1">
        <w:rPr>
          <w:rFonts w:ascii="Times New Roman" w:hAnsi="Times New Roman" w:cs="Times New Roman"/>
          <w:sz w:val="28"/>
          <w:szCs w:val="28"/>
        </w:rPr>
        <w:t>в</w:t>
      </w:r>
      <w:r w:rsidR="001B4EFA">
        <w:rPr>
          <w:rFonts w:ascii="Times New Roman" w:hAnsi="Times New Roman" w:cs="Times New Roman"/>
          <w:sz w:val="28"/>
          <w:szCs w:val="28"/>
        </w:rPr>
        <w:t xml:space="preserve"> </w:t>
      </w:r>
      <w:r w:rsidR="00A30F93">
        <w:rPr>
          <w:rFonts w:ascii="Times New Roman" w:hAnsi="Times New Roman" w:cs="Times New Roman"/>
          <w:sz w:val="28"/>
          <w:szCs w:val="28"/>
        </w:rPr>
        <w:t>галуз</w:t>
      </w:r>
      <w:r w:rsidR="001B4EFA">
        <w:rPr>
          <w:rFonts w:ascii="Times New Roman" w:hAnsi="Times New Roman" w:cs="Times New Roman"/>
          <w:sz w:val="28"/>
          <w:szCs w:val="28"/>
        </w:rPr>
        <w:t>і адміністрування податків</w:t>
      </w:r>
      <w:r w:rsidR="005D6CE1">
        <w:rPr>
          <w:rFonts w:ascii="Times New Roman" w:hAnsi="Times New Roman" w:cs="Times New Roman"/>
          <w:sz w:val="28"/>
          <w:szCs w:val="28"/>
        </w:rPr>
        <w:t xml:space="preserve"> і</w:t>
      </w:r>
      <w:r w:rsidR="001B4EFA">
        <w:rPr>
          <w:rFonts w:ascii="Times New Roman" w:hAnsi="Times New Roman" w:cs="Times New Roman"/>
          <w:sz w:val="28"/>
          <w:szCs w:val="28"/>
        </w:rPr>
        <w:t xml:space="preserve"> зборів</w:t>
      </w:r>
      <w:r w:rsidR="007D5D1B">
        <w:rPr>
          <w:rFonts w:ascii="Times New Roman" w:hAnsi="Times New Roman" w:cs="Times New Roman"/>
          <w:sz w:val="28"/>
          <w:szCs w:val="28"/>
        </w:rPr>
        <w:t>;</w:t>
      </w:r>
      <w:r w:rsidR="001B4EFA">
        <w:rPr>
          <w:rFonts w:ascii="Times New Roman" w:hAnsi="Times New Roman" w:cs="Times New Roman"/>
          <w:sz w:val="28"/>
          <w:szCs w:val="28"/>
        </w:rPr>
        <w:t xml:space="preserve"> пов</w:t>
      </w:r>
      <w:r w:rsidR="001B4EFA" w:rsidRPr="001B4EFA">
        <w:rPr>
          <w:rFonts w:ascii="Times New Roman" w:hAnsi="Times New Roman" w:cs="Times New Roman"/>
          <w:sz w:val="28"/>
          <w:szCs w:val="28"/>
        </w:rPr>
        <w:t>’</w:t>
      </w:r>
      <w:r w:rsidR="001B4EFA">
        <w:rPr>
          <w:rFonts w:ascii="Times New Roman" w:hAnsi="Times New Roman" w:cs="Times New Roman"/>
          <w:sz w:val="28"/>
          <w:szCs w:val="28"/>
        </w:rPr>
        <w:t>яз</w:t>
      </w:r>
      <w:r w:rsidR="001B4EFA" w:rsidRPr="001B4EFA">
        <w:rPr>
          <w:rFonts w:ascii="Times New Roman" w:hAnsi="Times New Roman" w:cs="Times New Roman"/>
          <w:sz w:val="28"/>
          <w:szCs w:val="28"/>
        </w:rPr>
        <w:t xml:space="preserve">аних </w:t>
      </w:r>
      <w:r w:rsidR="001B4EFA">
        <w:rPr>
          <w:rFonts w:ascii="Times New Roman" w:hAnsi="Times New Roman" w:cs="Times New Roman"/>
          <w:sz w:val="28"/>
          <w:szCs w:val="28"/>
        </w:rPr>
        <w:t>і</w:t>
      </w:r>
      <w:r w:rsidR="001B4EFA" w:rsidRPr="001B4EFA">
        <w:rPr>
          <w:rFonts w:ascii="Times New Roman" w:hAnsi="Times New Roman" w:cs="Times New Roman"/>
          <w:sz w:val="28"/>
          <w:szCs w:val="28"/>
        </w:rPr>
        <w:t>з легал</w:t>
      </w:r>
      <w:r w:rsidR="001B4EFA">
        <w:rPr>
          <w:rFonts w:ascii="Times New Roman" w:hAnsi="Times New Roman" w:cs="Times New Roman"/>
          <w:sz w:val="28"/>
          <w:szCs w:val="28"/>
        </w:rPr>
        <w:t>і</w:t>
      </w:r>
      <w:r w:rsidR="001B4EFA" w:rsidRPr="001B4EFA">
        <w:rPr>
          <w:rFonts w:ascii="Times New Roman" w:hAnsi="Times New Roman" w:cs="Times New Roman"/>
          <w:sz w:val="28"/>
          <w:szCs w:val="28"/>
        </w:rPr>
        <w:t>зац</w:t>
      </w:r>
      <w:r w:rsidR="001B4EFA">
        <w:rPr>
          <w:rFonts w:ascii="Times New Roman" w:hAnsi="Times New Roman" w:cs="Times New Roman"/>
          <w:sz w:val="28"/>
          <w:szCs w:val="28"/>
        </w:rPr>
        <w:t>іє</w:t>
      </w:r>
      <w:r w:rsidR="001B4EFA" w:rsidRPr="001B4EFA">
        <w:rPr>
          <w:rFonts w:ascii="Times New Roman" w:hAnsi="Times New Roman" w:cs="Times New Roman"/>
          <w:sz w:val="28"/>
          <w:szCs w:val="28"/>
        </w:rPr>
        <w:t>ю (в</w:t>
      </w:r>
      <w:r w:rsidR="001B4EFA">
        <w:rPr>
          <w:rFonts w:ascii="Times New Roman" w:hAnsi="Times New Roman" w:cs="Times New Roman"/>
          <w:sz w:val="28"/>
          <w:szCs w:val="28"/>
        </w:rPr>
        <w:t>і</w:t>
      </w:r>
      <w:r w:rsidR="001B4EFA" w:rsidRPr="001B4EFA">
        <w:rPr>
          <w:rFonts w:ascii="Times New Roman" w:hAnsi="Times New Roman" w:cs="Times New Roman"/>
          <w:sz w:val="28"/>
          <w:szCs w:val="28"/>
        </w:rPr>
        <w:t>дмиванням) майн</w:t>
      </w:r>
      <w:r w:rsidR="001B4EFA">
        <w:rPr>
          <w:rFonts w:ascii="Times New Roman" w:hAnsi="Times New Roman" w:cs="Times New Roman"/>
          <w:sz w:val="28"/>
          <w:szCs w:val="28"/>
        </w:rPr>
        <w:t>а</w:t>
      </w:r>
      <w:r w:rsidR="00A30F93">
        <w:rPr>
          <w:rFonts w:ascii="Times New Roman" w:hAnsi="Times New Roman" w:cs="Times New Roman"/>
          <w:sz w:val="28"/>
          <w:szCs w:val="28"/>
        </w:rPr>
        <w:t>, одержаного злочинним шляхом; проти основ національної безпеки</w:t>
      </w:r>
      <w:r w:rsidR="005D6CE1">
        <w:rPr>
          <w:rFonts w:ascii="Times New Roman" w:hAnsi="Times New Roman" w:cs="Times New Roman"/>
          <w:sz w:val="28"/>
          <w:szCs w:val="28"/>
        </w:rPr>
        <w:t>;</w:t>
      </w:r>
      <w:r w:rsidR="007D5D1B">
        <w:rPr>
          <w:rFonts w:ascii="Times New Roman" w:hAnsi="Times New Roman" w:cs="Times New Roman"/>
          <w:sz w:val="28"/>
          <w:szCs w:val="28"/>
        </w:rPr>
        <w:t xml:space="preserve"> </w:t>
      </w:r>
      <w:r w:rsidR="00A30F93">
        <w:rPr>
          <w:rFonts w:ascii="Times New Roman" w:hAnsi="Times New Roman" w:cs="Times New Roman"/>
          <w:sz w:val="28"/>
          <w:szCs w:val="28"/>
        </w:rPr>
        <w:t>у сфері оборонно-промислового комплексу; у паливно-енергетичному комплексі; вчинених організованими групами і злочинними організаціями; у сферах земельних відносин та екології</w:t>
      </w:r>
      <w:r w:rsidR="007D5D1B">
        <w:rPr>
          <w:rFonts w:ascii="Times New Roman" w:hAnsi="Times New Roman" w:cs="Times New Roman"/>
          <w:sz w:val="28"/>
          <w:szCs w:val="28"/>
        </w:rPr>
        <w:t>; злочинах, пов</w:t>
      </w:r>
      <w:r w:rsidR="007D5D1B" w:rsidRPr="007D5D1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D5D1B">
        <w:rPr>
          <w:rFonts w:ascii="Times New Roman" w:hAnsi="Times New Roman" w:cs="Times New Roman"/>
          <w:sz w:val="28"/>
          <w:szCs w:val="28"/>
        </w:rPr>
        <w:t>язаних із домашнім насильством</w:t>
      </w:r>
      <w:r w:rsidR="00A47A40" w:rsidRPr="005771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456BCD" w14:textId="0D9D69D7" w:rsidR="007B4690" w:rsidRPr="00577176" w:rsidRDefault="00A47A40" w:rsidP="007B76D1">
      <w:pPr>
        <w:pStyle w:val="a4"/>
        <w:spacing w:afterLines="20" w:after="48"/>
        <w:ind w:firstLine="567"/>
        <w:jc w:val="both"/>
        <w:rPr>
          <w:rFonts w:ascii="Times New Roman" w:hAnsi="Times New Roman"/>
          <w:sz w:val="28"/>
          <w:szCs w:val="28"/>
        </w:rPr>
      </w:pPr>
      <w:r w:rsidRPr="00577176">
        <w:rPr>
          <w:rFonts w:ascii="Times New Roman" w:hAnsi="Times New Roman" w:cs="Times New Roman"/>
          <w:sz w:val="28"/>
          <w:szCs w:val="28"/>
        </w:rPr>
        <w:t xml:space="preserve">Так, </w:t>
      </w:r>
      <w:r w:rsidR="001A5C09">
        <w:rPr>
          <w:rFonts w:ascii="Times New Roman" w:hAnsi="Times New Roman" w:cs="Times New Roman"/>
          <w:sz w:val="28"/>
          <w:szCs w:val="28"/>
        </w:rPr>
        <w:t>у поточному році</w:t>
      </w:r>
      <w:r w:rsidRPr="00577176">
        <w:rPr>
          <w:rFonts w:ascii="Times New Roman" w:hAnsi="Times New Roman" w:cs="Times New Roman"/>
          <w:sz w:val="28"/>
          <w:szCs w:val="28"/>
        </w:rPr>
        <w:t xml:space="preserve"> </w:t>
      </w:r>
      <w:r w:rsidR="001A5C09">
        <w:rPr>
          <w:rFonts w:ascii="Times New Roman" w:hAnsi="Times New Roman" w:cs="Times New Roman"/>
          <w:sz w:val="28"/>
          <w:szCs w:val="28"/>
        </w:rPr>
        <w:t>п</w:t>
      </w:r>
      <w:r w:rsidR="001A5C09" w:rsidRPr="001A5C09">
        <w:rPr>
          <w:rFonts w:ascii="Times New Roman" w:hAnsi="Times New Roman"/>
          <w:bCs/>
          <w:sz w:val="28"/>
          <w:szCs w:val="28"/>
        </w:rPr>
        <w:t xml:space="preserve">ід головуванням керівника обласної прокуратури проведено </w:t>
      </w:r>
      <w:r w:rsidR="001A5C09" w:rsidRPr="001A5C09">
        <w:rPr>
          <w:rFonts w:ascii="Times New Roman" w:hAnsi="Times New Roman"/>
          <w:b/>
          <w:bCs/>
          <w:sz w:val="28"/>
          <w:szCs w:val="28"/>
        </w:rPr>
        <w:t>дві наради</w:t>
      </w:r>
      <w:r w:rsidR="001A5C09" w:rsidRPr="001A5C09">
        <w:rPr>
          <w:rFonts w:ascii="Times New Roman" w:hAnsi="Times New Roman"/>
          <w:bCs/>
          <w:sz w:val="28"/>
          <w:szCs w:val="28"/>
        </w:rPr>
        <w:t xml:space="preserve"> (</w:t>
      </w:r>
      <w:r w:rsidR="001A5C09" w:rsidRPr="001A5C09">
        <w:rPr>
          <w:rFonts w:ascii="Times New Roman" w:hAnsi="Times New Roman"/>
          <w:b/>
          <w:bCs/>
          <w:sz w:val="28"/>
          <w:szCs w:val="28"/>
        </w:rPr>
        <w:t xml:space="preserve">координаційна та спільна) </w:t>
      </w:r>
      <w:r w:rsidR="001A5C09" w:rsidRPr="001A5C09">
        <w:rPr>
          <w:rFonts w:ascii="Times New Roman" w:hAnsi="Times New Roman"/>
          <w:bCs/>
          <w:sz w:val="28"/>
          <w:szCs w:val="28"/>
        </w:rPr>
        <w:t>керівників правоохоронних та інших державних органів Кіровоградської області</w:t>
      </w:r>
      <w:r w:rsidR="002811CD" w:rsidRPr="00577176">
        <w:rPr>
          <w:rFonts w:ascii="Times New Roman" w:hAnsi="Times New Roman"/>
          <w:sz w:val="28"/>
          <w:szCs w:val="28"/>
        </w:rPr>
        <w:t xml:space="preserve">, </w:t>
      </w:r>
      <w:r w:rsidR="001A5C09">
        <w:rPr>
          <w:rFonts w:ascii="Times New Roman" w:hAnsi="Times New Roman"/>
          <w:sz w:val="28"/>
          <w:szCs w:val="28"/>
        </w:rPr>
        <w:t xml:space="preserve">низку </w:t>
      </w:r>
      <w:r w:rsidR="002811CD" w:rsidRPr="00577176">
        <w:rPr>
          <w:rFonts w:ascii="Times New Roman" w:hAnsi="Times New Roman"/>
          <w:sz w:val="28"/>
          <w:szCs w:val="28"/>
        </w:rPr>
        <w:t xml:space="preserve">засідань </w:t>
      </w:r>
      <w:r w:rsidR="007B4690" w:rsidRPr="00577176">
        <w:rPr>
          <w:rFonts w:ascii="Times New Roman" w:hAnsi="Times New Roman"/>
          <w:sz w:val="28"/>
          <w:szCs w:val="28"/>
        </w:rPr>
        <w:t>міжвідомчих груп.</w:t>
      </w:r>
    </w:p>
    <w:p w14:paraId="189DD052" w14:textId="1290A281" w:rsidR="00A47A40" w:rsidRDefault="00A47A40" w:rsidP="007B76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76">
        <w:rPr>
          <w:rFonts w:ascii="Times New Roman" w:hAnsi="Times New Roman" w:cs="Times New Roman"/>
          <w:sz w:val="28"/>
          <w:szCs w:val="28"/>
        </w:rPr>
        <w:t xml:space="preserve">Загалом, </w:t>
      </w:r>
      <w:r w:rsidR="007D5D1B">
        <w:rPr>
          <w:rFonts w:ascii="Times New Roman" w:hAnsi="Times New Roman" w:cs="Times New Roman"/>
          <w:sz w:val="28"/>
          <w:szCs w:val="28"/>
        </w:rPr>
        <w:t>у</w:t>
      </w:r>
      <w:r w:rsidRPr="00577176">
        <w:rPr>
          <w:rFonts w:ascii="Times New Roman" w:hAnsi="Times New Roman" w:cs="Times New Roman"/>
          <w:sz w:val="28"/>
          <w:szCs w:val="28"/>
        </w:rPr>
        <w:t xml:space="preserve">житі </w:t>
      </w:r>
      <w:r w:rsidR="007D5D1B">
        <w:rPr>
          <w:rFonts w:ascii="Times New Roman" w:hAnsi="Times New Roman" w:cs="Times New Roman"/>
          <w:sz w:val="28"/>
          <w:szCs w:val="28"/>
        </w:rPr>
        <w:t>в</w:t>
      </w:r>
      <w:r w:rsidRPr="00577176">
        <w:rPr>
          <w:rFonts w:ascii="Times New Roman" w:hAnsi="Times New Roman" w:cs="Times New Roman"/>
          <w:sz w:val="28"/>
          <w:szCs w:val="28"/>
        </w:rPr>
        <w:t xml:space="preserve">продовж </w:t>
      </w:r>
      <w:r w:rsidR="007D5D1B">
        <w:rPr>
          <w:rFonts w:ascii="Times New Roman" w:hAnsi="Times New Roman" w:cs="Times New Roman"/>
          <w:sz w:val="28"/>
          <w:szCs w:val="28"/>
        </w:rPr>
        <w:t>перш</w:t>
      </w:r>
      <w:r w:rsidRPr="00577176">
        <w:rPr>
          <w:rFonts w:ascii="Times New Roman" w:hAnsi="Times New Roman" w:cs="Times New Roman"/>
          <w:sz w:val="28"/>
          <w:szCs w:val="28"/>
        </w:rPr>
        <w:t xml:space="preserve">ого </w:t>
      </w:r>
      <w:r w:rsidR="007D5D1B">
        <w:rPr>
          <w:rFonts w:ascii="Times New Roman" w:hAnsi="Times New Roman" w:cs="Times New Roman"/>
          <w:sz w:val="28"/>
          <w:szCs w:val="28"/>
        </w:rPr>
        <w:t>півріччя</w:t>
      </w:r>
      <w:r w:rsidRPr="00577176">
        <w:rPr>
          <w:rFonts w:ascii="Times New Roman" w:hAnsi="Times New Roman" w:cs="Times New Roman"/>
          <w:sz w:val="28"/>
          <w:szCs w:val="28"/>
        </w:rPr>
        <w:t xml:space="preserve"> заходи управлінського, організаційного і координаційного характеру сприяли підвищенню рівня узгодженості дій правоохоронних органів регіону та покращенню криміногенної ситуації в області. </w:t>
      </w:r>
    </w:p>
    <w:p w14:paraId="758760BD" w14:textId="1D72E57C" w:rsidR="006C4612" w:rsidRPr="0000116D" w:rsidRDefault="007D5D1B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Всього в Кіровоградській</w:t>
      </w:r>
      <w:r w:rsidR="006C4612" w:rsidRPr="0000116D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області функціонує </w:t>
      </w:r>
      <w:r w:rsidR="006C4612" w:rsidRPr="000011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 </w:t>
      </w:r>
      <w:r w:rsidR="006C4612" w:rsidRPr="000011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окружних прокуратур </w:t>
      </w:r>
      <w:r w:rsidR="006C4612" w:rsidRPr="0000116D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="006C4612" w:rsidRPr="000011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14 відділів</w:t>
      </w:r>
      <w:r w:rsidR="006C4612" w:rsidRPr="0000116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5971843" w14:textId="3A3CBE4A" w:rsidR="006C4612" w:rsidRPr="0000116D" w:rsidRDefault="006C4612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>Загальна штатна чисельність працівників – 364.</w:t>
      </w:r>
    </w:p>
    <w:p w14:paraId="1256CE36" w14:textId="49110C42" w:rsidR="006C4612" w:rsidRPr="0000116D" w:rsidRDefault="006C4612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>Штатна чисельність прокурорів</w:t>
      </w: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ab/>
        <w:t>– 233</w:t>
      </w:r>
    </w:p>
    <w:p w14:paraId="2731AA16" w14:textId="77777777" w:rsidR="006C4612" w:rsidRPr="0000116D" w:rsidRDefault="006C4612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>Фактично працює прокурорів</w:t>
      </w: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ab/>
        <w:t>– 180, з них в:</w:t>
      </w:r>
    </w:p>
    <w:p w14:paraId="3756D7DF" w14:textId="77777777" w:rsidR="006C4612" w:rsidRPr="0000116D" w:rsidRDefault="006C4612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00116D">
        <w:rPr>
          <w:rFonts w:ascii="Times New Roman" w:eastAsia="Times New Roman" w:hAnsi="Times New Roman"/>
          <w:i/>
          <w:color w:val="000000"/>
          <w:sz w:val="28"/>
          <w:szCs w:val="28"/>
        </w:rPr>
        <w:t>обласній прокуратурі</w:t>
      </w: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ab/>
        <w:t>– 70</w:t>
      </w:r>
    </w:p>
    <w:p w14:paraId="19A4639A" w14:textId="77777777" w:rsidR="006C4612" w:rsidRPr="0000116D" w:rsidRDefault="006C4612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00116D">
        <w:rPr>
          <w:rFonts w:ascii="Times New Roman" w:eastAsia="Times New Roman" w:hAnsi="Times New Roman"/>
          <w:i/>
          <w:color w:val="000000"/>
          <w:sz w:val="28"/>
          <w:szCs w:val="28"/>
        </w:rPr>
        <w:t>окружних прокуратурах</w:t>
      </w: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ab/>
        <w:t>– 110</w:t>
      </w:r>
    </w:p>
    <w:p w14:paraId="528DB966" w14:textId="7265BD38" w:rsidR="006C4612" w:rsidRPr="0000116D" w:rsidRDefault="006C4612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 xml:space="preserve">Укомплектованість </w:t>
      </w:r>
      <w:r w:rsidR="007D5D1B">
        <w:rPr>
          <w:rFonts w:ascii="Times New Roman" w:eastAsia="Times New Roman" w:hAnsi="Times New Roman"/>
          <w:color w:val="000000"/>
          <w:sz w:val="28"/>
          <w:szCs w:val="28"/>
        </w:rPr>
        <w:t>штатів</w:t>
      </w: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0116D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– 77,3 </w:t>
      </w:r>
      <w:r w:rsidRPr="0000116D">
        <w:rPr>
          <w:rFonts w:ascii="Times New Roman" w:eastAsia="Times New Roman" w:hAnsi="Times New Roman"/>
          <w:b/>
          <w:color w:val="000000"/>
          <w:sz w:val="28"/>
          <w:szCs w:val="28"/>
        </w:rPr>
        <w:t>%</w:t>
      </w:r>
    </w:p>
    <w:p w14:paraId="0E6356DD" w14:textId="2DF5116A" w:rsidR="006C4612" w:rsidRPr="006C4612" w:rsidRDefault="006C4612" w:rsidP="009C7CEC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461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Кількість посад державної служби за штатним розписом </w:t>
      </w:r>
      <w:r w:rsidR="009C7CEC">
        <w:rPr>
          <w:rFonts w:ascii="Times New Roman" w:hAnsi="Times New Roman" w:cs="Times New Roman"/>
          <w:bCs/>
          <w:sz w:val="28"/>
          <w:szCs w:val="28"/>
        </w:rPr>
        <w:t>–</w:t>
      </w:r>
      <w:r w:rsidR="007D5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612">
        <w:rPr>
          <w:rFonts w:ascii="Times New Roman" w:hAnsi="Times New Roman" w:cs="Times New Roman"/>
          <w:b/>
          <w:sz w:val="28"/>
          <w:szCs w:val="28"/>
        </w:rPr>
        <w:t>92.</w:t>
      </w:r>
      <w:r w:rsidRPr="006C4612">
        <w:rPr>
          <w:rFonts w:ascii="Times New Roman" w:hAnsi="Times New Roman" w:cs="Times New Roman"/>
          <w:bCs/>
          <w:sz w:val="28"/>
          <w:szCs w:val="28"/>
        </w:rPr>
        <w:t xml:space="preserve"> Фактична кількість працюючих державних службовців </w:t>
      </w:r>
      <w:r w:rsidR="009C7CEC">
        <w:rPr>
          <w:rFonts w:ascii="Times New Roman" w:hAnsi="Times New Roman" w:cs="Times New Roman"/>
          <w:bCs/>
          <w:sz w:val="28"/>
          <w:szCs w:val="28"/>
        </w:rPr>
        <w:t>–</w:t>
      </w:r>
      <w:r w:rsidR="007D5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612">
        <w:rPr>
          <w:rFonts w:ascii="Times New Roman" w:hAnsi="Times New Roman" w:cs="Times New Roman"/>
          <w:b/>
          <w:sz w:val="28"/>
          <w:szCs w:val="28"/>
        </w:rPr>
        <w:t>88</w:t>
      </w:r>
      <w:r w:rsidRPr="006C4612">
        <w:rPr>
          <w:rFonts w:ascii="Times New Roman" w:hAnsi="Times New Roman" w:cs="Times New Roman"/>
          <w:bCs/>
          <w:sz w:val="28"/>
          <w:szCs w:val="28"/>
        </w:rPr>
        <w:t xml:space="preserve">. Кількість вакантних посад державної служби </w:t>
      </w:r>
      <w:r w:rsidR="009C7CEC">
        <w:rPr>
          <w:rFonts w:ascii="Times New Roman" w:hAnsi="Times New Roman" w:cs="Times New Roman"/>
          <w:bCs/>
          <w:sz w:val="28"/>
          <w:szCs w:val="28"/>
        </w:rPr>
        <w:t>–</w:t>
      </w:r>
      <w:r w:rsidR="007D5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4612">
        <w:rPr>
          <w:rFonts w:ascii="Times New Roman" w:hAnsi="Times New Roman" w:cs="Times New Roman"/>
          <w:b/>
          <w:sz w:val="28"/>
          <w:szCs w:val="28"/>
        </w:rPr>
        <w:t>4.</w:t>
      </w:r>
    </w:p>
    <w:p w14:paraId="0C216798" w14:textId="576BDA23" w:rsidR="003902C2" w:rsidRPr="00577176" w:rsidRDefault="003902C2" w:rsidP="007B76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BE6689" w14:textId="79D45652" w:rsidR="00464826" w:rsidRPr="00577176" w:rsidRDefault="00A47A40" w:rsidP="007B76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Стан злочинності</w:t>
      </w:r>
    </w:p>
    <w:p w14:paraId="5ECB6DFF" w14:textId="32FF5CDF" w:rsidR="00C102AE" w:rsidRPr="00577176" w:rsidRDefault="00390D5A" w:rsidP="007B76D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176">
        <w:rPr>
          <w:rFonts w:ascii="Times New Roman" w:hAnsi="Times New Roman" w:cs="Times New Roman"/>
          <w:sz w:val="28"/>
          <w:szCs w:val="28"/>
        </w:rPr>
        <w:t>О</w:t>
      </w:r>
      <w:r w:rsidR="00C102AE" w:rsidRPr="00577176">
        <w:rPr>
          <w:rFonts w:ascii="Times New Roman" w:hAnsi="Times New Roman" w:cs="Times New Roman"/>
          <w:sz w:val="28"/>
          <w:szCs w:val="28"/>
        </w:rPr>
        <w:t>дним із основних завдань органів прокуратури є належна організація досудового розслідування та процесуального керівництва на пріоритетних напрямках.</w:t>
      </w:r>
    </w:p>
    <w:p w14:paraId="7B45FC84" w14:textId="77777777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Упродовж січня-червня 2021 року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в Єдиному реєстрі досудових розслідувань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зареєстровано 10818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кримінальних правопорушень (проти 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 xml:space="preserve">13323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за аналогічний період 2020 року, або 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>-18,8</w:t>
      </w:r>
      <w:r w:rsidRPr="00301DDD">
        <w:rPr>
          <w:rFonts w:ascii="Times New Roman" w:eastAsia="Calibri" w:hAnsi="Times New Roman" w:cs="Times New Roman"/>
          <w:sz w:val="28"/>
          <w:szCs w:val="28"/>
        </w:rPr>
        <w:t>%, по державі – -6,1%).</w:t>
      </w:r>
    </w:p>
    <w:p w14:paraId="4D6683FA" w14:textId="77777777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Від вчинених злочинів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потерпіло 4073 особи</w:t>
      </w:r>
      <w:r w:rsidRPr="00301DDD">
        <w:rPr>
          <w:rFonts w:ascii="Times New Roman" w:eastAsia="Calibri" w:hAnsi="Times New Roman" w:cs="Times New Roman"/>
          <w:sz w:val="28"/>
          <w:szCs w:val="28"/>
        </w:rPr>
        <w:t>, у тому числі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87 дітей</w:t>
      </w:r>
      <w:r w:rsidRPr="00301DDD">
        <w:rPr>
          <w:rFonts w:ascii="Times New Roman" w:eastAsia="Calibri" w:hAnsi="Times New Roman" w:cs="Times New Roman"/>
          <w:sz w:val="28"/>
          <w:szCs w:val="28"/>
        </w:rPr>
        <w:t>,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62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особи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загинуло</w:t>
      </w:r>
      <w:r w:rsidRPr="00301D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305E67" w14:textId="21243A04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Зменшилась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кількість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особливо тяжких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156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>проти 231, або</w:t>
      </w:r>
      <w:r w:rsidR="005C4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>-32,5%, по державі – -15,8%)</w:t>
      </w:r>
      <w:r w:rsidR="005D6CE1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тяжких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злочинів (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2045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проти 2742,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або </w:t>
      </w:r>
      <w:r w:rsidRPr="00301DDD">
        <w:rPr>
          <w:rFonts w:ascii="Times New Roman" w:eastAsia="Calibri" w:hAnsi="Times New Roman" w:cs="Times New Roman"/>
          <w:sz w:val="28"/>
          <w:szCs w:val="28"/>
        </w:rPr>
        <w:br/>
        <w:t xml:space="preserve">-25,4%, по державі – -8,1%). </w:t>
      </w:r>
    </w:p>
    <w:p w14:paraId="63987A44" w14:textId="224A8F63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Зменшилас</w:t>
      </w:r>
      <w:r w:rsidR="0052640F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 xml:space="preserve">кількість облікованих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кримінальних правопорушень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проти життя та здоров’я особи 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676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 xml:space="preserve"> проти 915, або -26,1%, по державі – -8,4%), з них: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кримінальних проступків – 435, злочинів – 241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B9767A1" w14:textId="69EDEE66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Число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скоєних очевидних умисних вбивств зросло на 7,7% </w:t>
      </w:r>
      <w:r w:rsidRPr="00301DDD">
        <w:rPr>
          <w:rFonts w:ascii="Times New Roman" w:eastAsia="Calibri" w:hAnsi="Times New Roman" w:cs="Times New Roman"/>
          <w:sz w:val="28"/>
          <w:szCs w:val="28"/>
        </w:rPr>
        <w:t>(28 проти 26, по державі – -5,3%)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6323C010" w14:textId="25983514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Зменшилось число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умисних тяжких тілесних ушкоджень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(з 27 до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22,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або -18,5%, по державі – -13,8%)</w:t>
      </w:r>
      <w:r w:rsidR="005D6CE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злочинів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проти волі, честі та гідності особи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(з 14 до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301DDD">
        <w:rPr>
          <w:rFonts w:ascii="Times New Roman" w:eastAsia="Calibri" w:hAnsi="Times New Roman" w:cs="Times New Roman"/>
          <w:sz w:val="28"/>
          <w:szCs w:val="28"/>
        </w:rPr>
        <w:t>, або -78,6%, по державі – +7,6%)</w:t>
      </w:r>
      <w:r w:rsidR="005D6C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6CE1" w:rsidRPr="00301DDD">
        <w:rPr>
          <w:rFonts w:ascii="Times New Roman" w:eastAsia="Calibri" w:hAnsi="Times New Roman" w:cs="Times New Roman"/>
          <w:sz w:val="28"/>
          <w:szCs w:val="28"/>
        </w:rPr>
        <w:t xml:space="preserve">кримінальних правопорушень </w:t>
      </w:r>
      <w:r w:rsidR="005D6CE1" w:rsidRPr="00301DDD">
        <w:rPr>
          <w:rFonts w:ascii="Times New Roman" w:eastAsia="Calibri" w:hAnsi="Times New Roman" w:cs="Times New Roman"/>
          <w:b/>
          <w:sz w:val="28"/>
          <w:szCs w:val="28"/>
        </w:rPr>
        <w:t>проти статевої свободи</w:t>
      </w:r>
      <w:r w:rsidR="005D6CE1" w:rsidRPr="0030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E1" w:rsidRPr="00301DDD">
        <w:rPr>
          <w:rFonts w:ascii="Times New Roman" w:eastAsia="Calibri" w:hAnsi="Times New Roman" w:cs="Times New Roman"/>
          <w:b/>
          <w:sz w:val="28"/>
          <w:szCs w:val="28"/>
        </w:rPr>
        <w:t>та статевої недоторканості</w:t>
      </w:r>
      <w:r w:rsidR="005D6C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>(з 16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>до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15, 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 xml:space="preserve">або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на 6,3%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>, по державі – +20,9%)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14:paraId="6D8C1F92" w14:textId="46C8BC82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Відзначається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зростання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числа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зґвалтувань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(з 7 до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або </w:t>
      </w:r>
      <w:r w:rsidR="005123DC">
        <w:rPr>
          <w:rFonts w:ascii="Times New Roman" w:eastAsia="Calibri" w:hAnsi="Times New Roman" w:cs="Times New Roman"/>
          <w:b/>
          <w:bCs/>
          <w:sz w:val="28"/>
          <w:szCs w:val="28"/>
        </w:rPr>
        <w:t>удвічі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, по державі – -6,1%), </w:t>
      </w:r>
      <w:r w:rsidRPr="00301DDD">
        <w:rPr>
          <w:rFonts w:ascii="Times New Roman" w:eastAsia="Calibri" w:hAnsi="Times New Roman" w:cs="Times New Roman"/>
          <w:bCs/>
          <w:sz w:val="28"/>
          <w:szCs w:val="28"/>
        </w:rPr>
        <w:t>передусім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у м. Олександрії (з 1 до 10).</w:t>
      </w:r>
    </w:p>
    <w:p w14:paraId="3643C76B" w14:textId="36C58556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Зменшилась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 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кількість кримінальних правопорушень проти 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власності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(</w:t>
      </w:r>
      <w:r w:rsidRPr="00301DDD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3400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проти 4168, або -18,4%, по державі – -16,7%)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Pr="00301DDD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Більш, як три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 чверті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 яких складають 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крадіжки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(</w:t>
      </w:r>
      <w:r w:rsidRPr="00301DDD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2628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, або 77,3%, по державі – 70,1%).</w:t>
      </w:r>
    </w:p>
    <w:p w14:paraId="5F7493BE" w14:textId="31FB9AB2" w:rsidR="00301DDD" w:rsidRPr="00301DDD" w:rsidRDefault="00301DDD" w:rsidP="007B76D1">
      <w:pPr>
        <w:spacing w:after="12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bookmarkStart w:id="0" w:name="_Hlk38825103"/>
      <w:r w:rsidRPr="00301DDD">
        <w:rPr>
          <w:rFonts w:ascii="Times New Roman" w:eastAsia="Calibri" w:hAnsi="Times New Roman" w:cs="Times New Roman"/>
          <w:b/>
          <w:sz w:val="28"/>
          <w:szCs w:val="28"/>
        </w:rPr>
        <w:t>Зменшилось</w:t>
      </w:r>
      <w:bookmarkEnd w:id="0"/>
      <w:r w:rsidR="009C7CE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Pr="00301DDD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більш як на половину</w:t>
      </w:r>
      <w:r w:rsidR="009C7CEC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,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число облікованих 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грабежів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(з 128 до </w:t>
      </w:r>
      <w:r w:rsidRPr="00301DDD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 xml:space="preserve">55, 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або -57,0%)</w:t>
      </w:r>
      <w:r w:rsidR="005123D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 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розбійних нападів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(з 34 до </w:t>
      </w:r>
      <w:r w:rsidRPr="00301DDD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13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, або -</w:t>
      </w:r>
      <w:r w:rsidR="00A94323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61,8%)</w:t>
      </w:r>
      <w:r w:rsidR="005123D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вимагань</w:t>
      </w:r>
      <w:proofErr w:type="spellEnd"/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(з 15 до </w:t>
      </w:r>
      <w:r w:rsidRPr="00301DDD">
        <w:rPr>
          <w:rFonts w:ascii="Times New Roman" w:eastAsia="Arial Unicode MS" w:hAnsi="Times New Roman" w:cs="Times New Roman"/>
          <w:b/>
          <w:bCs/>
          <w:sz w:val="28"/>
          <w:szCs w:val="28"/>
          <w:lang w:eastAsia="uk-UA"/>
        </w:rPr>
        <w:t>6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, або</w:t>
      </w:r>
      <w:r w:rsidR="00A94323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-60,0%)</w:t>
      </w:r>
      <w:r w:rsidR="005123DC">
        <w:rPr>
          <w:rFonts w:ascii="Times New Roman" w:eastAsia="Arial Unicode MS" w:hAnsi="Times New Roman" w:cs="Times New Roman"/>
          <w:sz w:val="28"/>
          <w:szCs w:val="28"/>
          <w:lang w:eastAsia="uk-UA"/>
        </w:rPr>
        <w:t>,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злочинів 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про привласнення, розтрату майна або заволодіння ним шляхом зловживання службовим становищем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(з 278 до 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193, 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або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 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-30,6%)</w:t>
      </w:r>
      <w:r w:rsidR="005123D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шахрайств</w:t>
      </w:r>
      <w:proofErr w:type="spellEnd"/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 xml:space="preserve"> 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>(</w:t>
      </w:r>
      <w:r w:rsidRPr="00301DDD">
        <w:rPr>
          <w:rFonts w:ascii="Times New Roman" w:eastAsia="Arial Unicode MS" w:hAnsi="Times New Roman" w:cs="Times New Roman"/>
          <w:b/>
          <w:sz w:val="28"/>
          <w:szCs w:val="28"/>
          <w:lang w:eastAsia="uk-UA"/>
        </w:rPr>
        <w:t>435</w:t>
      </w:r>
      <w:r w:rsidRPr="00301DDD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проти 564, або -22,9%).</w:t>
      </w:r>
      <w:r w:rsidRPr="00301DDD">
        <w:rPr>
          <w:rFonts w:ascii="Times New Roman" w:eastAsia="Arial Unicode MS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</w:p>
    <w:p w14:paraId="1654C7F4" w14:textId="0BAE8EF3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56514861"/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Зросло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число викритих кримінальних правопорушень у сфері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господарської діяльності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(з 45 до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70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, або </w:t>
      </w:r>
      <w:bookmarkEnd w:id="1"/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на 55,6%, по державі – +23,6%). </w:t>
      </w:r>
    </w:p>
    <w:p w14:paraId="4D878CA5" w14:textId="13F0B029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Відмічається зростання фактів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ухилення від сплати податків, зборів (обов’язкових платежів)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(з 10 до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20, </w:t>
      </w:r>
      <w:r w:rsidRPr="00301DDD">
        <w:rPr>
          <w:rFonts w:ascii="Times New Roman" w:eastAsia="Calibri" w:hAnsi="Times New Roman" w:cs="Times New Roman"/>
          <w:sz w:val="28"/>
          <w:szCs w:val="28"/>
        </w:rPr>
        <w:t>або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94323">
        <w:rPr>
          <w:rFonts w:ascii="Times New Roman" w:eastAsia="Calibri" w:hAnsi="Times New Roman" w:cs="Times New Roman"/>
          <w:b/>
          <w:bCs/>
          <w:sz w:val="28"/>
          <w:szCs w:val="28"/>
        </w:rPr>
        <w:t>удвічі</w:t>
      </w:r>
      <w:r w:rsidRPr="00301DDD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42B67D6" w14:textId="44E820B0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Зросла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кількість кримінальних правопорушень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проти довкілля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(з 104 до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122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, або +17,3%, по державі – -1,4%). </w:t>
      </w:r>
    </w:p>
    <w:p w14:paraId="703B6B09" w14:textId="77777777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На 5,5% зменшилась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кількість правопорушень щодо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незаконної порубки або незаконного перевезення, зберігання, збуту лісу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69 </w:t>
      </w:r>
      <w:r w:rsidRPr="00301DDD">
        <w:rPr>
          <w:rFonts w:ascii="Times New Roman" w:eastAsia="Calibri" w:hAnsi="Times New Roman" w:cs="Times New Roman"/>
          <w:sz w:val="28"/>
          <w:szCs w:val="28"/>
        </w:rPr>
        <w:t>проти 73)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37,5%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(з 8 до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301DDD">
        <w:rPr>
          <w:rFonts w:ascii="Times New Roman" w:eastAsia="Calibri" w:hAnsi="Times New Roman" w:cs="Times New Roman"/>
          <w:sz w:val="28"/>
          <w:szCs w:val="28"/>
        </w:rPr>
        <w:t>)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зросла кількість злочинів щодо порушення правил охорони або використання надр.</w:t>
      </w:r>
    </w:p>
    <w:p w14:paraId="3286207F" w14:textId="77777777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На 16,7%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зменшилась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кількість кримінальних правопорушень проти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громадської безпеки </w:t>
      </w:r>
      <w:r w:rsidRPr="00301DDD">
        <w:rPr>
          <w:rFonts w:ascii="Times New Roman" w:eastAsia="Calibri" w:hAnsi="Times New Roman" w:cs="Times New Roman"/>
          <w:sz w:val="28"/>
          <w:szCs w:val="28"/>
        </w:rPr>
        <w:t>(з 132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110</w:t>
      </w:r>
      <w:r w:rsidRPr="00301DDD">
        <w:rPr>
          <w:rFonts w:ascii="Times New Roman" w:eastAsia="Calibri" w:hAnsi="Times New Roman" w:cs="Times New Roman"/>
          <w:sz w:val="28"/>
          <w:szCs w:val="28"/>
        </w:rPr>
        <w:t>, по державі – -22,3%).</w:t>
      </w:r>
    </w:p>
    <w:p w14:paraId="5E997516" w14:textId="77777777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Зменшилась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кількість кримінальних правопорушень,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пов’язаних з незаконним виготовленням, переробкою чи ремонтом вогнепальної зброї або фальсифікацією, незаконним видаленням чи зміною її маркування, або незаконним виготовленням бойових припасів, вибухових речовин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(ст. 263-1 КК України) –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Pr="00301DDD">
        <w:rPr>
          <w:rFonts w:ascii="Times New Roman" w:eastAsia="Calibri" w:hAnsi="Times New Roman" w:cs="Times New Roman"/>
          <w:sz w:val="28"/>
          <w:szCs w:val="28"/>
        </w:rPr>
        <w:t>проти 6, або на 83,3%.</w:t>
      </w:r>
    </w:p>
    <w:p w14:paraId="402DBBBD" w14:textId="77777777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uk-UA"/>
        </w:rPr>
      </w:pP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Відзначається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зменшення </w:t>
      </w:r>
      <w:r w:rsidRPr="00301DDD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>кримінальних правопорушень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проти безпеки руху та експлуатації транспорту </w:t>
      </w:r>
      <w:r w:rsidRPr="00301DDD">
        <w:rPr>
          <w:rFonts w:ascii="Times New Roman" w:eastAsia="Calibri" w:hAnsi="Times New Roman" w:cs="Times New Roman"/>
          <w:sz w:val="28"/>
          <w:szCs w:val="28"/>
        </w:rPr>
        <w:t>(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129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проти 192, або -32,8%, по державі – -15,2%), з них,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кримінальних проступків – 9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злочинів – 120</w:t>
      </w:r>
      <w:r w:rsidRPr="00301D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8806F8" w14:textId="03E9E115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bookmarkStart w:id="2" w:name="_Hlk66449148"/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Зменшилась на 8,9%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>кількість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порушень правил безпеки дорожнього руху або експлуатації транспорту особами, які керують транспортними засобами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72 </w:t>
      </w:r>
      <w:r w:rsidRPr="00301DDD">
        <w:rPr>
          <w:rFonts w:ascii="Times New Roman" w:eastAsia="Calibri" w:hAnsi="Times New Roman" w:cs="Times New Roman"/>
          <w:sz w:val="28"/>
          <w:szCs w:val="28"/>
        </w:rPr>
        <w:t>проти 79, по державі – -10,4</w:t>
      </w:r>
      <w:r w:rsidR="00167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1DDD">
        <w:rPr>
          <w:rFonts w:ascii="Times New Roman" w:eastAsia="Calibri" w:hAnsi="Times New Roman" w:cs="Times New Roman"/>
          <w:sz w:val="28"/>
          <w:szCs w:val="28"/>
        </w:rPr>
        <w:t>%)</w:t>
      </w:r>
      <w:bookmarkEnd w:id="2"/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попри зростання числа злочинів, що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спричинили смерть потерпілого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(з 14 до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16,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або +14,3%). </w:t>
      </w:r>
    </w:p>
    <w:p w14:paraId="3E80329C" w14:textId="77777777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sz w:val="28"/>
          <w:szCs w:val="28"/>
        </w:rPr>
        <w:t>Зафіксовано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33 </w:t>
      </w:r>
      <w:r w:rsidRPr="00301DDD">
        <w:rPr>
          <w:rFonts w:ascii="Times New Roman" w:eastAsia="Calibri" w:hAnsi="Times New Roman" w:cs="Times New Roman"/>
          <w:sz w:val="28"/>
          <w:szCs w:val="28"/>
        </w:rPr>
        <w:t>(проти 99, або -66,7%)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 факти незаконного заволодіння транспортними засобами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, з них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автомобілями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проти 44, або -54,5%). </w:t>
      </w:r>
    </w:p>
    <w:p w14:paraId="57224E55" w14:textId="461B434A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 xml:space="preserve">Зменшилась 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кількість виявлених кримінальних правопорушень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у сфері обігу наркотичних засобів та психотропних речовин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(з 367 до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340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,                           або -7,4%, по державі – -4,0%), з них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154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кримінальних проступки,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186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 злочинів. </w:t>
      </w:r>
    </w:p>
    <w:p w14:paraId="5A23ED8A" w14:textId="77777777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DD">
        <w:rPr>
          <w:rFonts w:ascii="Times New Roman" w:eastAsia="Calibri" w:hAnsi="Times New Roman" w:cs="Times New Roman"/>
          <w:b/>
          <w:sz w:val="28"/>
          <w:szCs w:val="28"/>
        </w:rPr>
        <w:t>Зросло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число викритих правопорушень щодо </w:t>
      </w:r>
      <w:r w:rsidRPr="00301DDD">
        <w:rPr>
          <w:rFonts w:ascii="Times New Roman" w:eastAsia="Calibri" w:hAnsi="Times New Roman" w:cs="Times New Roman"/>
          <w:b/>
          <w:sz w:val="28"/>
          <w:szCs w:val="28"/>
        </w:rPr>
        <w:t>незаконного виробництва, виготовлення, придбання, зберігання, перевезення, пересилання чи збуту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 наркотичних засобів, психотропних речовин або їх аналогів (з 101 до </w:t>
      </w:r>
      <w:r w:rsidRPr="00301DDD">
        <w:rPr>
          <w:rFonts w:ascii="Times New Roman" w:eastAsia="Calibri" w:hAnsi="Times New Roman" w:cs="Times New Roman"/>
          <w:b/>
          <w:bCs/>
          <w:sz w:val="28"/>
          <w:szCs w:val="28"/>
        </w:rPr>
        <w:t>127</w:t>
      </w:r>
      <w:r w:rsidRPr="00301DDD">
        <w:rPr>
          <w:rFonts w:ascii="Times New Roman" w:eastAsia="Calibri" w:hAnsi="Times New Roman" w:cs="Times New Roman"/>
          <w:sz w:val="28"/>
          <w:szCs w:val="28"/>
        </w:rPr>
        <w:t xml:space="preserve">, або +25,7%). </w:t>
      </w:r>
    </w:p>
    <w:p w14:paraId="27CFD9FA" w14:textId="00A19AD7" w:rsidR="00301DDD" w:rsidRPr="00301DDD" w:rsidRDefault="00301DDD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1D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Викрито </w:t>
      </w:r>
      <w:r w:rsidRPr="00301D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37</w:t>
      </w:r>
      <w:r w:rsidRPr="00301D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кримінальних правопорушень (проти 43, або -14,0%), </w:t>
      </w:r>
      <w:r w:rsidRPr="00301D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пов’язаних з хабарництвом</w:t>
      </w:r>
      <w:r w:rsidRPr="00301DDD">
        <w:rPr>
          <w:rFonts w:ascii="Times New Roman" w:eastAsia="Calibri" w:hAnsi="Times New Roman" w:cs="Times New Roman"/>
          <w:color w:val="000000"/>
          <w:sz w:val="28"/>
          <w:szCs w:val="28"/>
        </w:rPr>
        <w:t>, з яких</w:t>
      </w:r>
      <w:r w:rsidRPr="00301D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23 </w:t>
      </w:r>
      <w:r w:rsidRPr="00301D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(проти 33, або -30,3%) – за фактом </w:t>
      </w:r>
      <w:r w:rsidRPr="00301D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прийняття пропозиції, обіцянки або одержання неправомірної вигоди службовою особою</w:t>
      </w:r>
      <w:r w:rsidRPr="00301D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24F256C5" w14:textId="620084EB" w:rsidR="005123DC" w:rsidRDefault="005123DC" w:rsidP="007B76D1">
      <w:pPr>
        <w:tabs>
          <w:tab w:val="left" w:pos="0"/>
          <w:tab w:val="left" w:pos="1290"/>
          <w:tab w:val="center" w:pos="5032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F81266" w14:textId="6FE6A386" w:rsidR="007B76D1" w:rsidRDefault="007B76D1" w:rsidP="007B76D1">
      <w:pPr>
        <w:tabs>
          <w:tab w:val="left" w:pos="0"/>
          <w:tab w:val="left" w:pos="1290"/>
          <w:tab w:val="center" w:pos="5032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1C4F07" w14:textId="77777777" w:rsidR="007B76D1" w:rsidRDefault="007B76D1" w:rsidP="007B76D1">
      <w:pPr>
        <w:tabs>
          <w:tab w:val="left" w:pos="0"/>
          <w:tab w:val="left" w:pos="1290"/>
          <w:tab w:val="center" w:pos="5032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EFACEB" w14:textId="77777777" w:rsidR="00BB166B" w:rsidRDefault="00BB166B" w:rsidP="007B76D1">
      <w:pPr>
        <w:tabs>
          <w:tab w:val="left" w:pos="0"/>
          <w:tab w:val="left" w:pos="1290"/>
          <w:tab w:val="center" w:pos="5032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ED4CFE" w14:textId="183ADB0E" w:rsidR="002D263B" w:rsidRPr="0000116D" w:rsidRDefault="002D263B" w:rsidP="007B76D1">
      <w:pPr>
        <w:tabs>
          <w:tab w:val="left" w:pos="0"/>
          <w:tab w:val="left" w:pos="1290"/>
          <w:tab w:val="center" w:pos="5032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0116D">
        <w:rPr>
          <w:rFonts w:ascii="Times New Roman" w:hAnsi="Times New Roman"/>
          <w:b/>
          <w:bCs/>
          <w:sz w:val="28"/>
          <w:szCs w:val="28"/>
        </w:rPr>
        <w:lastRenderedPageBreak/>
        <w:t>Стан досудового розслідування в органах поліції</w:t>
      </w:r>
    </w:p>
    <w:p w14:paraId="69AF85F6" w14:textId="77777777" w:rsidR="002D263B" w:rsidRPr="0000116D" w:rsidRDefault="002D263B" w:rsidP="007B76D1">
      <w:pPr>
        <w:spacing w:after="12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</w:p>
    <w:p w14:paraId="0DB31878" w14:textId="77777777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>Упродовж</w:t>
      </w:r>
      <w:r w:rsidRPr="0000116D">
        <w:rPr>
          <w:rFonts w:ascii="Times New Roman" w:hAnsi="Times New Roman"/>
          <w:b/>
          <w:sz w:val="28"/>
          <w:szCs w:val="28"/>
        </w:rPr>
        <w:t xml:space="preserve"> 6 місяців 2021 року </w:t>
      </w:r>
      <w:r w:rsidRPr="0000116D">
        <w:rPr>
          <w:rFonts w:ascii="Times New Roman" w:hAnsi="Times New Roman"/>
          <w:sz w:val="28"/>
          <w:szCs w:val="28"/>
        </w:rPr>
        <w:t xml:space="preserve">слідчими та дізнавачами органів поліції </w:t>
      </w:r>
      <w:r w:rsidRPr="0000116D">
        <w:rPr>
          <w:rFonts w:ascii="Times New Roman" w:hAnsi="Times New Roman"/>
          <w:b/>
          <w:sz w:val="28"/>
          <w:szCs w:val="28"/>
        </w:rPr>
        <w:t>розслідувалося 80167</w:t>
      </w:r>
      <w:r w:rsidRPr="0000116D">
        <w:rPr>
          <w:rFonts w:ascii="Times New Roman" w:hAnsi="Times New Roman"/>
          <w:sz w:val="28"/>
          <w:szCs w:val="28"/>
        </w:rPr>
        <w:t xml:space="preserve"> кримінальних проваджень, з яких </w:t>
      </w:r>
      <w:r w:rsidRPr="0000116D">
        <w:rPr>
          <w:rFonts w:ascii="Times New Roman" w:hAnsi="Times New Roman"/>
          <w:b/>
          <w:sz w:val="28"/>
          <w:szCs w:val="28"/>
        </w:rPr>
        <w:t>10471</w:t>
      </w:r>
      <w:r w:rsidRPr="0000116D">
        <w:rPr>
          <w:rFonts w:ascii="Times New Roman" w:hAnsi="Times New Roman"/>
          <w:sz w:val="28"/>
          <w:szCs w:val="28"/>
        </w:rPr>
        <w:t xml:space="preserve"> – розпочато у звітному періоді. </w:t>
      </w:r>
    </w:p>
    <w:p w14:paraId="2ABE6EDD" w14:textId="77777777" w:rsidR="002D263B" w:rsidRPr="0000116D" w:rsidRDefault="002D263B" w:rsidP="007B76D1">
      <w:pPr>
        <w:tabs>
          <w:tab w:val="left" w:pos="72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>За цей період</w:t>
      </w:r>
      <w:r w:rsidRPr="0000116D">
        <w:rPr>
          <w:rFonts w:ascii="Times New Roman" w:hAnsi="Times New Roman"/>
          <w:b/>
          <w:sz w:val="28"/>
          <w:szCs w:val="28"/>
        </w:rPr>
        <w:t xml:space="preserve"> закінчено 14,4% (11549</w:t>
      </w:r>
      <w:r w:rsidRPr="0000116D">
        <w:rPr>
          <w:rFonts w:ascii="Times New Roman" w:hAnsi="Times New Roman"/>
          <w:sz w:val="28"/>
          <w:szCs w:val="28"/>
        </w:rPr>
        <w:t>)</w:t>
      </w:r>
      <w:r w:rsidRPr="0000116D">
        <w:rPr>
          <w:rFonts w:ascii="Times New Roman" w:hAnsi="Times New Roman"/>
          <w:b/>
          <w:sz w:val="28"/>
          <w:szCs w:val="28"/>
        </w:rPr>
        <w:t xml:space="preserve"> проваджень</w:t>
      </w:r>
      <w:r w:rsidRPr="0000116D">
        <w:rPr>
          <w:rFonts w:ascii="Times New Roman" w:hAnsi="Times New Roman"/>
          <w:sz w:val="28"/>
          <w:szCs w:val="28"/>
        </w:rPr>
        <w:t xml:space="preserve">, з них органами дізнання – 6366. </w:t>
      </w:r>
    </w:p>
    <w:p w14:paraId="0F41E40B" w14:textId="77777777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51084566"/>
      <w:r w:rsidRPr="0000116D">
        <w:rPr>
          <w:rFonts w:ascii="Times New Roman" w:hAnsi="Times New Roman"/>
          <w:sz w:val="28"/>
          <w:szCs w:val="28"/>
        </w:rPr>
        <w:t xml:space="preserve">До суду скеровано слідчими та дізнавачами </w:t>
      </w:r>
      <w:r w:rsidRPr="0000116D">
        <w:rPr>
          <w:rFonts w:ascii="Times New Roman" w:hAnsi="Times New Roman"/>
          <w:b/>
          <w:sz w:val="28"/>
          <w:szCs w:val="28"/>
        </w:rPr>
        <w:t xml:space="preserve">1454 обвинувальних акти </w:t>
      </w:r>
      <w:r w:rsidRPr="0000116D">
        <w:rPr>
          <w:rFonts w:ascii="Times New Roman" w:hAnsi="Times New Roman"/>
          <w:sz w:val="28"/>
          <w:szCs w:val="28"/>
        </w:rPr>
        <w:t xml:space="preserve">(або </w:t>
      </w:r>
      <w:r w:rsidRPr="0000116D">
        <w:rPr>
          <w:rFonts w:ascii="Times New Roman" w:hAnsi="Times New Roman"/>
          <w:b/>
          <w:sz w:val="28"/>
          <w:szCs w:val="28"/>
        </w:rPr>
        <w:t>12,6%</w:t>
      </w:r>
      <w:r w:rsidRPr="0000116D">
        <w:rPr>
          <w:rFonts w:ascii="Times New Roman" w:hAnsi="Times New Roman"/>
          <w:sz w:val="28"/>
          <w:szCs w:val="28"/>
        </w:rPr>
        <w:t xml:space="preserve"> від загальної кількості закінчених проваджень проти 10,6% торік, по державі – 15,0% проти 11,1%).</w:t>
      </w:r>
      <w:r w:rsidRPr="0000116D">
        <w:rPr>
          <w:rFonts w:ascii="Times New Roman" w:hAnsi="Times New Roman"/>
          <w:b/>
          <w:sz w:val="28"/>
          <w:szCs w:val="28"/>
        </w:rPr>
        <w:t xml:space="preserve"> </w:t>
      </w:r>
      <w:bookmarkEnd w:id="3"/>
    </w:p>
    <w:p w14:paraId="06C12FA1" w14:textId="77777777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Порівняно з аналогічним періодом 2020 року </w:t>
      </w:r>
      <w:bookmarkStart w:id="4" w:name="_Hlk51083681"/>
      <w:r w:rsidRPr="0000116D">
        <w:rPr>
          <w:rFonts w:ascii="Times New Roman" w:hAnsi="Times New Roman"/>
          <w:b/>
          <w:sz w:val="28"/>
          <w:szCs w:val="28"/>
        </w:rPr>
        <w:t>на 30,6% зросла</w:t>
      </w:r>
      <w:r w:rsidRPr="0000116D">
        <w:rPr>
          <w:rFonts w:ascii="Times New Roman" w:hAnsi="Times New Roman"/>
          <w:sz w:val="28"/>
          <w:szCs w:val="28"/>
        </w:rPr>
        <w:t xml:space="preserve"> результативність розслідування проваджень про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корупційні правопорушення </w:t>
      </w:r>
      <w:r w:rsidRPr="0000116D">
        <w:rPr>
          <w:rFonts w:ascii="Times New Roman" w:hAnsi="Times New Roman"/>
          <w:sz w:val="28"/>
          <w:szCs w:val="28"/>
        </w:rPr>
        <w:t>– до суду скеровано</w:t>
      </w:r>
      <w:r w:rsidRPr="0000116D">
        <w:rPr>
          <w:rFonts w:ascii="Times New Roman" w:hAnsi="Times New Roman"/>
          <w:b/>
          <w:sz w:val="28"/>
          <w:szCs w:val="28"/>
        </w:rPr>
        <w:t xml:space="preserve"> 47 </w:t>
      </w:r>
      <w:r w:rsidRPr="0000116D">
        <w:rPr>
          <w:rFonts w:ascii="Times New Roman" w:hAnsi="Times New Roman"/>
          <w:sz w:val="28"/>
          <w:szCs w:val="28"/>
        </w:rPr>
        <w:t xml:space="preserve">обвинувальних актів проти 36 торік, </w:t>
      </w:r>
      <w:r w:rsidRPr="0000116D">
        <w:rPr>
          <w:rFonts w:ascii="Times New Roman" w:hAnsi="Times New Roman"/>
          <w:b/>
          <w:bCs/>
          <w:sz w:val="28"/>
          <w:szCs w:val="28"/>
        </w:rPr>
        <w:t>у сфері земельних правовідносин</w:t>
      </w:r>
      <w:r w:rsidRPr="0000116D">
        <w:rPr>
          <w:rFonts w:ascii="Times New Roman" w:hAnsi="Times New Roman"/>
          <w:sz w:val="28"/>
          <w:szCs w:val="28"/>
        </w:rPr>
        <w:t xml:space="preserve"> (</w:t>
      </w:r>
      <w:r w:rsidRPr="0000116D">
        <w:rPr>
          <w:rFonts w:ascii="Times New Roman" w:hAnsi="Times New Roman"/>
          <w:b/>
          <w:bCs/>
          <w:sz w:val="28"/>
          <w:szCs w:val="28"/>
        </w:rPr>
        <w:t>11</w:t>
      </w:r>
      <w:r w:rsidRPr="0000116D">
        <w:rPr>
          <w:rFonts w:ascii="Times New Roman" w:hAnsi="Times New Roman"/>
          <w:sz w:val="28"/>
          <w:szCs w:val="28"/>
        </w:rPr>
        <w:t xml:space="preserve"> проти 8, або +37,5%),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у бюджетній системі </w:t>
      </w:r>
      <w:r w:rsidRPr="0000116D">
        <w:rPr>
          <w:rFonts w:ascii="Times New Roman" w:hAnsi="Times New Roman"/>
          <w:sz w:val="28"/>
          <w:szCs w:val="28"/>
        </w:rPr>
        <w:t>(</w:t>
      </w:r>
      <w:r w:rsidRPr="0000116D">
        <w:rPr>
          <w:rFonts w:ascii="Times New Roman" w:hAnsi="Times New Roman"/>
          <w:b/>
          <w:bCs/>
          <w:sz w:val="28"/>
          <w:szCs w:val="28"/>
        </w:rPr>
        <w:t>43</w:t>
      </w:r>
      <w:r w:rsidRPr="0000116D">
        <w:rPr>
          <w:rFonts w:ascii="Times New Roman" w:hAnsi="Times New Roman"/>
          <w:sz w:val="28"/>
          <w:szCs w:val="28"/>
        </w:rPr>
        <w:t xml:space="preserve"> проти 41, або +4,9%).</w:t>
      </w:r>
    </w:p>
    <w:bookmarkEnd w:id="4"/>
    <w:p w14:paraId="6F78CA0D" w14:textId="65775C58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Станом </w:t>
      </w:r>
      <w:r w:rsidRPr="0000116D">
        <w:rPr>
          <w:rFonts w:ascii="Times New Roman" w:hAnsi="Times New Roman"/>
          <w:b/>
          <w:sz w:val="28"/>
          <w:szCs w:val="28"/>
        </w:rPr>
        <w:t xml:space="preserve">на 01.07.2021 у органів поліції </w:t>
      </w:r>
      <w:r w:rsidR="001D20D5">
        <w:rPr>
          <w:rFonts w:ascii="Times New Roman" w:hAnsi="Times New Roman"/>
          <w:sz w:val="28"/>
          <w:szCs w:val="28"/>
        </w:rPr>
        <w:t>перебувало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sz w:val="28"/>
          <w:szCs w:val="28"/>
        </w:rPr>
        <w:t>32701</w:t>
      </w:r>
      <w:r w:rsidRPr="0000116D">
        <w:rPr>
          <w:rFonts w:ascii="Times New Roman" w:hAnsi="Times New Roman"/>
          <w:sz w:val="28"/>
          <w:szCs w:val="28"/>
        </w:rPr>
        <w:t xml:space="preserve"> кримінальне провадження, з них 25868 – у слідчих, 6833 – у дізнавачів. У </w:t>
      </w:r>
      <w:r w:rsidRPr="0000116D">
        <w:rPr>
          <w:rFonts w:ascii="Times New Roman" w:hAnsi="Times New Roman"/>
          <w:b/>
          <w:sz w:val="28"/>
          <w:szCs w:val="28"/>
        </w:rPr>
        <w:t xml:space="preserve">113 </w:t>
      </w:r>
      <w:r w:rsidRPr="0000116D">
        <w:rPr>
          <w:rFonts w:ascii="Times New Roman" w:hAnsi="Times New Roman"/>
          <w:sz w:val="28"/>
          <w:szCs w:val="28"/>
        </w:rPr>
        <w:t>(</w:t>
      </w:r>
      <w:r w:rsidRPr="0000116D">
        <w:rPr>
          <w:rFonts w:ascii="Times New Roman" w:hAnsi="Times New Roman"/>
          <w:b/>
          <w:sz w:val="28"/>
          <w:szCs w:val="28"/>
        </w:rPr>
        <w:t>або 0,3%</w:t>
      </w:r>
      <w:r w:rsidRPr="0000116D">
        <w:rPr>
          <w:rFonts w:ascii="Times New Roman" w:hAnsi="Times New Roman"/>
          <w:sz w:val="28"/>
          <w:szCs w:val="28"/>
        </w:rPr>
        <w:t>)</w:t>
      </w:r>
      <w:r w:rsidRPr="0000116D">
        <w:rPr>
          <w:rFonts w:ascii="Times New Roman" w:hAnsi="Times New Roman"/>
          <w:b/>
          <w:sz w:val="28"/>
          <w:szCs w:val="28"/>
        </w:rPr>
        <w:t xml:space="preserve"> незакінчених провадженнях особам повідомлено про підозру</w:t>
      </w:r>
      <w:r w:rsidRPr="0000116D">
        <w:rPr>
          <w:rFonts w:ascii="Times New Roman" w:hAnsi="Times New Roman"/>
          <w:sz w:val="28"/>
          <w:szCs w:val="28"/>
        </w:rPr>
        <w:t xml:space="preserve"> у вчиненні кримінального правопорушення. </w:t>
      </w:r>
    </w:p>
    <w:p w14:paraId="07EC5262" w14:textId="124A295F" w:rsidR="002D263B" w:rsidRPr="0000116D" w:rsidRDefault="002D263B" w:rsidP="007B76D1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>Органами поліції, а саме слідчими, в порядку</w:t>
      </w:r>
      <w:r w:rsidRPr="0000116D">
        <w:rPr>
          <w:rFonts w:ascii="Times New Roman" w:hAnsi="Times New Roman"/>
          <w:b/>
          <w:sz w:val="28"/>
          <w:szCs w:val="28"/>
        </w:rPr>
        <w:t xml:space="preserve"> ст. ст. 207, 208, 298-2 КПК України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sz w:val="28"/>
          <w:szCs w:val="28"/>
        </w:rPr>
        <w:t>затримано 114 осіб</w:t>
      </w:r>
      <w:r w:rsidRPr="0000116D">
        <w:rPr>
          <w:rFonts w:ascii="Times New Roman" w:hAnsi="Times New Roman"/>
          <w:sz w:val="28"/>
          <w:szCs w:val="28"/>
        </w:rPr>
        <w:t xml:space="preserve">. </w:t>
      </w:r>
    </w:p>
    <w:p w14:paraId="10211E3F" w14:textId="24CE1D63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bCs/>
          <w:sz w:val="28"/>
          <w:szCs w:val="28"/>
        </w:rPr>
        <w:t xml:space="preserve">За закінченими слідчими та дізнавачами кримінальними провадженнями </w:t>
      </w:r>
      <w:r w:rsidRPr="0000116D">
        <w:rPr>
          <w:rFonts w:ascii="Times New Roman" w:hAnsi="Times New Roman"/>
          <w:b/>
          <w:bCs/>
          <w:sz w:val="28"/>
          <w:szCs w:val="28"/>
        </w:rPr>
        <w:t>встановлено збитків</w:t>
      </w:r>
      <w:r w:rsidRPr="0000116D">
        <w:rPr>
          <w:rFonts w:ascii="Times New Roman" w:hAnsi="Times New Roman"/>
          <w:bCs/>
          <w:sz w:val="28"/>
          <w:szCs w:val="28"/>
        </w:rPr>
        <w:t xml:space="preserve"> на суму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118,4 млн грн </w:t>
      </w:r>
      <w:r w:rsidRPr="0000116D">
        <w:rPr>
          <w:rFonts w:ascii="Times New Roman" w:hAnsi="Times New Roman"/>
          <w:sz w:val="28"/>
          <w:szCs w:val="28"/>
        </w:rPr>
        <w:t>(проти 189,9 млн грн торік),</w:t>
      </w:r>
      <w:r w:rsidRPr="0000116D">
        <w:rPr>
          <w:rFonts w:ascii="Times New Roman" w:hAnsi="Times New Roman"/>
          <w:bCs/>
          <w:sz w:val="28"/>
          <w:szCs w:val="28"/>
        </w:rPr>
        <w:t xml:space="preserve"> у тому числі </w:t>
      </w:r>
      <w:r w:rsidRPr="0000116D">
        <w:rPr>
          <w:rFonts w:ascii="Times New Roman" w:hAnsi="Times New Roman"/>
          <w:b/>
          <w:bCs/>
          <w:sz w:val="28"/>
          <w:szCs w:val="28"/>
        </w:rPr>
        <w:t>інтересам держави та територіальних громад</w:t>
      </w:r>
      <w:r w:rsidRPr="0000116D">
        <w:rPr>
          <w:rFonts w:ascii="Times New Roman" w:hAnsi="Times New Roman"/>
          <w:bCs/>
          <w:sz w:val="28"/>
          <w:szCs w:val="28"/>
        </w:rPr>
        <w:t xml:space="preserve"> – на суму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33,1 млн грн </w:t>
      </w:r>
      <w:r w:rsidRPr="0000116D">
        <w:rPr>
          <w:rFonts w:ascii="Times New Roman" w:hAnsi="Times New Roman"/>
          <w:sz w:val="28"/>
          <w:szCs w:val="28"/>
        </w:rPr>
        <w:t xml:space="preserve">(проти 127,5 млн грн торік). </w:t>
      </w:r>
    </w:p>
    <w:p w14:paraId="6192038B" w14:textId="4221E326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116D">
        <w:rPr>
          <w:rFonts w:ascii="Times New Roman" w:hAnsi="Times New Roman"/>
          <w:b/>
          <w:sz w:val="28"/>
          <w:szCs w:val="28"/>
        </w:rPr>
        <w:t xml:space="preserve">Відшкодовано </w:t>
      </w:r>
      <w:r w:rsidRPr="0000116D">
        <w:rPr>
          <w:rFonts w:ascii="Times New Roman" w:hAnsi="Times New Roman"/>
          <w:sz w:val="28"/>
          <w:szCs w:val="28"/>
        </w:rPr>
        <w:t xml:space="preserve">заподіяних злочинами збитків на суму </w:t>
      </w:r>
      <w:r w:rsidRPr="0000116D">
        <w:rPr>
          <w:rFonts w:ascii="Times New Roman" w:hAnsi="Times New Roman"/>
          <w:b/>
          <w:sz w:val="28"/>
          <w:szCs w:val="28"/>
        </w:rPr>
        <w:t xml:space="preserve">5,5 млн грн </w:t>
      </w:r>
      <w:r w:rsidRPr="0000116D">
        <w:rPr>
          <w:rFonts w:ascii="Times New Roman" w:hAnsi="Times New Roman"/>
          <w:bCs/>
          <w:sz w:val="28"/>
          <w:szCs w:val="28"/>
        </w:rPr>
        <w:t xml:space="preserve">(проти 101,6 млн грн торік), </w:t>
      </w:r>
      <w:r w:rsidRPr="0000116D">
        <w:rPr>
          <w:rFonts w:ascii="Times New Roman" w:hAnsi="Times New Roman"/>
          <w:sz w:val="28"/>
          <w:szCs w:val="28"/>
        </w:rPr>
        <w:t xml:space="preserve">або </w:t>
      </w:r>
      <w:r w:rsidRPr="0000116D">
        <w:rPr>
          <w:rFonts w:ascii="Times New Roman" w:hAnsi="Times New Roman"/>
          <w:b/>
          <w:sz w:val="28"/>
          <w:szCs w:val="28"/>
        </w:rPr>
        <w:t xml:space="preserve">4,6%, </w:t>
      </w:r>
      <w:bookmarkStart w:id="5" w:name="_Hlk51084327"/>
      <w:r w:rsidRPr="0000116D">
        <w:rPr>
          <w:rFonts w:ascii="Times New Roman" w:hAnsi="Times New Roman"/>
          <w:b/>
          <w:sz w:val="28"/>
          <w:szCs w:val="28"/>
        </w:rPr>
        <w:t xml:space="preserve">з них </w:t>
      </w:r>
      <w:r w:rsidRPr="0000116D">
        <w:rPr>
          <w:rFonts w:ascii="Times New Roman" w:hAnsi="Times New Roman"/>
          <w:sz w:val="28"/>
          <w:szCs w:val="28"/>
        </w:rPr>
        <w:t xml:space="preserve">інтересам </w:t>
      </w:r>
      <w:r w:rsidRPr="0000116D">
        <w:rPr>
          <w:rFonts w:ascii="Times New Roman" w:hAnsi="Times New Roman"/>
          <w:b/>
          <w:sz w:val="28"/>
          <w:szCs w:val="28"/>
        </w:rPr>
        <w:t>держави та територіальних громад</w:t>
      </w:r>
      <w:r w:rsidRPr="0000116D">
        <w:rPr>
          <w:rFonts w:ascii="Times New Roman" w:hAnsi="Times New Roman"/>
          <w:sz w:val="28"/>
          <w:szCs w:val="28"/>
        </w:rPr>
        <w:t xml:space="preserve"> – </w:t>
      </w:r>
      <w:r w:rsidRPr="0000116D">
        <w:rPr>
          <w:rFonts w:ascii="Times New Roman" w:hAnsi="Times New Roman"/>
          <w:b/>
          <w:sz w:val="28"/>
          <w:szCs w:val="28"/>
        </w:rPr>
        <w:t xml:space="preserve">1,3 млн грн </w:t>
      </w:r>
      <w:r w:rsidRPr="0000116D">
        <w:rPr>
          <w:rFonts w:ascii="Times New Roman" w:hAnsi="Times New Roman"/>
          <w:bCs/>
          <w:sz w:val="28"/>
          <w:szCs w:val="28"/>
        </w:rPr>
        <w:t>(проти 54,2 млн грн торік),</w:t>
      </w:r>
      <w:r w:rsidRPr="0000116D">
        <w:rPr>
          <w:rFonts w:ascii="Times New Roman" w:hAnsi="Times New Roman"/>
          <w:sz w:val="28"/>
          <w:szCs w:val="28"/>
        </w:rPr>
        <w:t xml:space="preserve"> або </w:t>
      </w:r>
      <w:r w:rsidRPr="0000116D">
        <w:rPr>
          <w:rFonts w:ascii="Times New Roman" w:hAnsi="Times New Roman"/>
          <w:b/>
          <w:sz w:val="28"/>
          <w:szCs w:val="28"/>
        </w:rPr>
        <w:t>3,8%</w:t>
      </w:r>
      <w:r w:rsidRPr="0000116D">
        <w:rPr>
          <w:rFonts w:ascii="Times New Roman" w:hAnsi="Times New Roman"/>
          <w:bCs/>
          <w:sz w:val="28"/>
          <w:szCs w:val="28"/>
        </w:rPr>
        <w:t xml:space="preserve">. </w:t>
      </w:r>
      <w:bookmarkEnd w:id="5"/>
    </w:p>
    <w:p w14:paraId="399ECF3A" w14:textId="7460D5D6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У закінчених </w:t>
      </w:r>
      <w:r w:rsidRPr="0000116D">
        <w:rPr>
          <w:rFonts w:ascii="Times New Roman" w:hAnsi="Times New Roman"/>
          <w:b/>
          <w:sz w:val="28"/>
          <w:szCs w:val="28"/>
        </w:rPr>
        <w:t>органами дізнання</w:t>
      </w:r>
      <w:r w:rsidRPr="0000116D">
        <w:rPr>
          <w:rFonts w:ascii="Times New Roman" w:hAnsi="Times New Roman"/>
          <w:sz w:val="28"/>
          <w:szCs w:val="28"/>
        </w:rPr>
        <w:t xml:space="preserve"> кримінальних провадженнях </w:t>
      </w:r>
      <w:r w:rsidRPr="0000116D">
        <w:rPr>
          <w:rFonts w:ascii="Times New Roman" w:hAnsi="Times New Roman"/>
          <w:b/>
          <w:bCs/>
          <w:sz w:val="28"/>
          <w:szCs w:val="28"/>
        </w:rPr>
        <w:t>установлено збитків</w:t>
      </w:r>
      <w:r w:rsidRPr="0000116D">
        <w:rPr>
          <w:rFonts w:ascii="Times New Roman" w:hAnsi="Times New Roman"/>
          <w:bCs/>
          <w:sz w:val="28"/>
          <w:szCs w:val="28"/>
        </w:rPr>
        <w:t xml:space="preserve"> на суму </w:t>
      </w:r>
      <w:r w:rsidRPr="0000116D">
        <w:rPr>
          <w:rFonts w:ascii="Times New Roman" w:hAnsi="Times New Roman"/>
          <w:b/>
          <w:bCs/>
          <w:sz w:val="28"/>
          <w:szCs w:val="28"/>
        </w:rPr>
        <w:t>917 тис. грн, в</w:t>
      </w:r>
      <w:r w:rsidRPr="0000116D">
        <w:rPr>
          <w:rFonts w:ascii="Times New Roman" w:hAnsi="Times New Roman"/>
          <w:b/>
          <w:sz w:val="28"/>
          <w:szCs w:val="28"/>
        </w:rPr>
        <w:t xml:space="preserve">ідшкодовано – </w:t>
      </w:r>
      <w:r w:rsidRPr="0000116D">
        <w:rPr>
          <w:rFonts w:ascii="Times New Roman" w:hAnsi="Times New Roman"/>
          <w:sz w:val="28"/>
          <w:szCs w:val="28"/>
        </w:rPr>
        <w:t xml:space="preserve">на суму </w:t>
      </w:r>
      <w:r w:rsidR="00B74D4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116D">
        <w:rPr>
          <w:rFonts w:ascii="Times New Roman" w:hAnsi="Times New Roman"/>
          <w:b/>
          <w:sz w:val="28"/>
          <w:szCs w:val="28"/>
        </w:rPr>
        <w:t>310 тис. грн,</w:t>
      </w:r>
      <w:r w:rsidRPr="0000116D">
        <w:rPr>
          <w:rFonts w:ascii="Times New Roman" w:hAnsi="Times New Roman"/>
          <w:sz w:val="28"/>
          <w:szCs w:val="28"/>
        </w:rPr>
        <w:t xml:space="preserve"> або </w:t>
      </w:r>
      <w:r w:rsidRPr="0000116D">
        <w:rPr>
          <w:rFonts w:ascii="Times New Roman" w:hAnsi="Times New Roman"/>
          <w:b/>
          <w:sz w:val="28"/>
          <w:szCs w:val="28"/>
        </w:rPr>
        <w:t>33,8%</w:t>
      </w:r>
      <w:r w:rsidRPr="0000116D">
        <w:rPr>
          <w:rFonts w:ascii="Times New Roman" w:hAnsi="Times New Roman"/>
          <w:sz w:val="28"/>
          <w:szCs w:val="28"/>
        </w:rPr>
        <w:t xml:space="preserve">.   </w:t>
      </w:r>
    </w:p>
    <w:p w14:paraId="1C80B4D8" w14:textId="29140724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71726236"/>
      <w:r w:rsidRPr="0000116D">
        <w:rPr>
          <w:rFonts w:ascii="Times New Roman" w:hAnsi="Times New Roman"/>
          <w:spacing w:val="9"/>
          <w:sz w:val="28"/>
          <w:szCs w:val="28"/>
        </w:rPr>
        <w:t xml:space="preserve">У кримінальних провадженнях про правопорушення, вчинені у сфері </w:t>
      </w:r>
      <w:r w:rsidRPr="0000116D">
        <w:rPr>
          <w:rFonts w:ascii="Times New Roman" w:hAnsi="Times New Roman"/>
          <w:b/>
          <w:spacing w:val="9"/>
          <w:sz w:val="28"/>
          <w:szCs w:val="28"/>
        </w:rPr>
        <w:t>земельних правовідносин</w:t>
      </w:r>
      <w:r w:rsidRPr="0000116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spacing w:val="9"/>
          <w:sz w:val="28"/>
          <w:szCs w:val="28"/>
        </w:rPr>
        <w:t xml:space="preserve">відшкодовано 246 тис. грн </w:t>
      </w:r>
      <w:r w:rsidRPr="0000116D">
        <w:rPr>
          <w:rFonts w:ascii="Times New Roman" w:hAnsi="Times New Roman"/>
          <w:bCs/>
          <w:spacing w:val="9"/>
          <w:sz w:val="28"/>
          <w:szCs w:val="28"/>
        </w:rPr>
        <w:t>(проти 94,2 млн грн торік)</w:t>
      </w:r>
      <w:r w:rsidRPr="0000116D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00116D">
        <w:rPr>
          <w:rFonts w:ascii="Times New Roman" w:hAnsi="Times New Roman"/>
          <w:bCs/>
          <w:spacing w:val="9"/>
          <w:sz w:val="28"/>
          <w:szCs w:val="28"/>
        </w:rPr>
        <w:t xml:space="preserve">із </w:t>
      </w:r>
      <w:r w:rsidRPr="0000116D">
        <w:rPr>
          <w:rFonts w:ascii="Times New Roman" w:hAnsi="Times New Roman"/>
          <w:b/>
          <w:spacing w:val="9"/>
          <w:sz w:val="28"/>
          <w:szCs w:val="28"/>
        </w:rPr>
        <w:t xml:space="preserve">5,6 млн грн </w:t>
      </w:r>
      <w:r w:rsidRPr="0000116D">
        <w:rPr>
          <w:rFonts w:ascii="Times New Roman" w:hAnsi="Times New Roman"/>
          <w:bCs/>
          <w:spacing w:val="9"/>
          <w:sz w:val="28"/>
          <w:szCs w:val="28"/>
        </w:rPr>
        <w:t>(проти 155,9 млн грн торік)</w:t>
      </w:r>
      <w:r w:rsidRPr="0000116D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00116D">
        <w:rPr>
          <w:rFonts w:ascii="Times New Roman" w:hAnsi="Times New Roman"/>
          <w:spacing w:val="9"/>
          <w:sz w:val="28"/>
          <w:szCs w:val="28"/>
        </w:rPr>
        <w:t>заподіяних збитків (</w:t>
      </w:r>
      <w:r w:rsidRPr="0000116D">
        <w:rPr>
          <w:rFonts w:ascii="Times New Roman" w:hAnsi="Times New Roman"/>
          <w:b/>
          <w:spacing w:val="9"/>
          <w:sz w:val="28"/>
          <w:szCs w:val="28"/>
        </w:rPr>
        <w:t>4,4%</w:t>
      </w:r>
      <w:r w:rsidRPr="0000116D">
        <w:rPr>
          <w:rFonts w:ascii="Times New Roman" w:hAnsi="Times New Roman"/>
          <w:spacing w:val="9"/>
          <w:sz w:val="28"/>
          <w:szCs w:val="28"/>
        </w:rPr>
        <w:t>).</w:t>
      </w:r>
    </w:p>
    <w:p w14:paraId="10A694F8" w14:textId="4CB4B575" w:rsidR="002D263B" w:rsidRPr="0000116D" w:rsidRDefault="002D263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084819"/>
      <w:bookmarkEnd w:id="6"/>
      <w:r w:rsidRPr="0000116D">
        <w:rPr>
          <w:rFonts w:ascii="Times New Roman" w:hAnsi="Times New Roman"/>
          <w:sz w:val="28"/>
          <w:szCs w:val="28"/>
        </w:rPr>
        <w:t>За закінченими розслідуванням кримінальними провадженнями</w:t>
      </w:r>
      <w:r w:rsidRPr="0000116D">
        <w:rPr>
          <w:rFonts w:ascii="Times New Roman" w:hAnsi="Times New Roman"/>
          <w:b/>
          <w:sz w:val="28"/>
          <w:szCs w:val="28"/>
        </w:rPr>
        <w:t xml:space="preserve"> накладено арешт</w:t>
      </w:r>
      <w:r w:rsidRPr="0000116D">
        <w:rPr>
          <w:rFonts w:ascii="Times New Roman" w:hAnsi="Times New Roman"/>
          <w:sz w:val="28"/>
          <w:szCs w:val="28"/>
        </w:rPr>
        <w:t xml:space="preserve"> на майно на суму </w:t>
      </w:r>
      <w:r w:rsidRPr="0000116D">
        <w:rPr>
          <w:rFonts w:ascii="Times New Roman" w:hAnsi="Times New Roman"/>
          <w:b/>
          <w:sz w:val="28"/>
          <w:szCs w:val="28"/>
        </w:rPr>
        <w:t>776,9 млн грн</w:t>
      </w:r>
      <w:bookmarkEnd w:id="7"/>
      <w:r w:rsidRPr="0000116D">
        <w:rPr>
          <w:rFonts w:ascii="Times New Roman" w:hAnsi="Times New Roman"/>
          <w:b/>
          <w:sz w:val="28"/>
          <w:szCs w:val="28"/>
        </w:rPr>
        <w:t xml:space="preserve"> </w:t>
      </w:r>
      <w:r w:rsidRPr="0000116D">
        <w:rPr>
          <w:rFonts w:ascii="Times New Roman" w:hAnsi="Times New Roman"/>
          <w:bCs/>
          <w:sz w:val="28"/>
          <w:szCs w:val="28"/>
        </w:rPr>
        <w:t>(проти 128,2 млн грн торік)</w:t>
      </w:r>
      <w:r w:rsidR="00C420AE">
        <w:rPr>
          <w:rFonts w:ascii="Times New Roman" w:hAnsi="Times New Roman"/>
          <w:bCs/>
          <w:sz w:val="28"/>
          <w:szCs w:val="28"/>
        </w:rPr>
        <w:t>.</w:t>
      </w:r>
    </w:p>
    <w:p w14:paraId="6B327FB4" w14:textId="77777777" w:rsidR="002D263B" w:rsidRPr="00577176" w:rsidRDefault="002D263B" w:rsidP="007B76D1">
      <w:pPr>
        <w:pBdr>
          <w:bottom w:val="single" w:sz="12" w:space="12" w:color="FFFFFF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C25D0C7" w14:textId="77777777" w:rsidR="00BB166B" w:rsidRDefault="00BB166B" w:rsidP="007B76D1">
      <w:pPr>
        <w:pBdr>
          <w:bottom w:val="single" w:sz="12" w:space="12" w:color="FFFFFF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98EAB" w14:textId="4D20533B" w:rsidR="00A47A40" w:rsidRPr="00577176" w:rsidRDefault="00A47A40" w:rsidP="007B76D1">
      <w:pPr>
        <w:pBdr>
          <w:bottom w:val="single" w:sz="12" w:space="12" w:color="FFFFFF"/>
        </w:pBd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Організована злочинність</w:t>
      </w:r>
    </w:p>
    <w:p w14:paraId="52CD7D7C" w14:textId="04935B74" w:rsidR="002D5247" w:rsidRPr="002D5247" w:rsidRDefault="00C102AE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7176">
        <w:rPr>
          <w:rFonts w:ascii="Times New Roman" w:hAnsi="Times New Roman" w:cs="Times New Roman"/>
          <w:bCs/>
          <w:sz w:val="28"/>
          <w:szCs w:val="28"/>
        </w:rPr>
        <w:t>Досягнуто помітних зрушень у боротьбі</w:t>
      </w:r>
      <w:r w:rsidRPr="00577176">
        <w:rPr>
          <w:rFonts w:ascii="Times New Roman" w:hAnsi="Times New Roman" w:cs="Times New Roman"/>
          <w:b/>
          <w:sz w:val="28"/>
          <w:szCs w:val="28"/>
        </w:rPr>
        <w:t xml:space="preserve"> з організованою злочинністю</w:t>
      </w:r>
      <w:r w:rsidR="003B58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58FC" w:rsidRPr="003B58FC">
        <w:rPr>
          <w:rFonts w:ascii="Times New Roman" w:hAnsi="Times New Roman" w:cs="Times New Roman"/>
          <w:bCs/>
          <w:sz w:val="28"/>
          <w:szCs w:val="28"/>
        </w:rPr>
        <w:t>З</w:t>
      </w:r>
      <w:r w:rsidRPr="00577176">
        <w:rPr>
          <w:rFonts w:ascii="Times New Roman" w:hAnsi="Times New Roman" w:cs="Times New Roman"/>
          <w:bCs/>
          <w:sz w:val="28"/>
          <w:szCs w:val="28"/>
        </w:rPr>
        <w:t>окрема</w:t>
      </w:r>
      <w:r w:rsidR="002D524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8" w:name="_Hlk78287206"/>
      <w:r w:rsidR="003B58F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2D5247"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равоохоронними органами упродовж звітного періоду виявлено </w:t>
      </w:r>
      <w:r w:rsidR="002D5247"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14</w:t>
      </w:r>
      <w:r w:rsidR="002D5247"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організованих груп та злочинних організації</w:t>
      </w:r>
      <w:r w:rsidR="002D5247" w:rsidRPr="002D52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проти</w:t>
      </w:r>
      <w:r w:rsidR="002D5247"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2D5247" w:rsidRPr="002D52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12 за аналогічний період</w:t>
      </w:r>
      <w:r w:rsidR="002D5247"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B76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="002D5247"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>2020 року</w:t>
      </w:r>
      <w:bookmarkEnd w:id="8"/>
      <w:r w:rsidR="002D5247"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7C53606" w14:textId="61EC049E" w:rsidR="002D5247" w:rsidRPr="002D5247" w:rsidRDefault="002D5247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Загалом 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 складі організованих злочинних угруповань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вчинено</w:t>
      </w:r>
      <w:r w:rsidR="007B76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58 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злочинів. </w:t>
      </w:r>
    </w:p>
    <w:p w14:paraId="03B63E41" w14:textId="77777777" w:rsidR="002D5247" w:rsidRPr="002D5247" w:rsidRDefault="002D5247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Зокрема викрито </w:t>
      </w:r>
      <w:r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29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правопорушень у сфері незаконного обігу наркотичних засобів, психотропних речовин, їх аналогів або прекурсорів, </w:t>
      </w:r>
      <w:r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випадки привласнення, розтрати майна або заволодіння ним шляхом зловживання службовим становищем та по </w:t>
      </w:r>
      <w:r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факту створення, керівництва злочинною спільнотою або злочинною організацією, а також участь у ній, розбою, бандитизму.</w:t>
      </w:r>
    </w:p>
    <w:p w14:paraId="00FC2676" w14:textId="4EF89245" w:rsidR="002D5247" w:rsidRPr="002D5247" w:rsidRDefault="002D5247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Направлено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 суду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обвинувальним актом або клопотанням про застосування примусових заходів медичного або виховного характеру 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15 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>(проти 12, або на 25,0% більше, по державі – +79,4%) проваджень цієї категорії</w:t>
      </w:r>
      <w:r w:rsidR="00334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 повторними). </w:t>
      </w:r>
    </w:p>
    <w:p w14:paraId="645C2028" w14:textId="07E2727D" w:rsidR="002D5247" w:rsidRPr="002D5247" w:rsidRDefault="002D5247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" w:name="_Hlk71719310"/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Злочинами цієї категорії завдано 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збитків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суму </w:t>
      </w:r>
      <w:r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35,6 млн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грн (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>проти 49,4 млн грн торік, або на 27,9% менше, по державі – -19,1%), з яких у ході досудового розслідування відшкодовано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981</w:t>
      </w:r>
      <w:r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тис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грн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(проти 44,4 млн грн торік, або -97,8%). </w:t>
      </w:r>
      <w:bookmarkEnd w:id="9"/>
    </w:p>
    <w:p w14:paraId="26B6D3BC" w14:textId="0D844C82" w:rsidR="00BB166B" w:rsidRPr="00615816" w:rsidRDefault="002D5247" w:rsidP="0061581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Накладено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арешт на майно вартістю </w:t>
      </w:r>
      <w:r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22,6 </w:t>
      </w:r>
      <w:r w:rsidRPr="002D5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млн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524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грн</w:t>
      </w:r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(проти 5,2 млн грн торік, або в 4,3 </w:t>
      </w:r>
      <w:proofErr w:type="spellStart"/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>раза</w:t>
      </w:r>
      <w:proofErr w:type="spellEnd"/>
      <w:r w:rsidRPr="002D5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більше).</w:t>
      </w:r>
    </w:p>
    <w:p w14:paraId="06071FDC" w14:textId="77777777" w:rsidR="00693FD3" w:rsidRDefault="00693FD3" w:rsidP="007B76D1">
      <w:pPr>
        <w:tabs>
          <w:tab w:val="left" w:pos="0"/>
        </w:tabs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8B083D" w14:textId="0308DCB1" w:rsidR="00FA4C2F" w:rsidRPr="00FA4C2F" w:rsidRDefault="00FA4C2F" w:rsidP="007B76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Стан досудового розслідування в органах фінансових </w:t>
      </w:r>
    </w:p>
    <w:p w14:paraId="7AC8F1F6" w14:textId="22D14E25" w:rsidR="00FA4C2F" w:rsidRDefault="00FA4C2F" w:rsidP="007B76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розслідувань Державної фіскальної служби в області </w:t>
      </w:r>
    </w:p>
    <w:p w14:paraId="52AFB0B7" w14:textId="77777777" w:rsidR="007B76D1" w:rsidRPr="007B76D1" w:rsidRDefault="007B76D1" w:rsidP="007B76D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</w:p>
    <w:p w14:paraId="09F7700B" w14:textId="77777777" w:rsidR="00FA4C2F" w:rsidRPr="00FA4C2F" w:rsidRDefault="00FA4C2F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Слідчими органів фінансових розслідувань Державної фіскальної служби в області упродовж 6 місяців 2021 року розслідувалося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 xml:space="preserve">100 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кримінальних проваджень, з яких 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>40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FA4C2F">
        <w:rPr>
          <w:rFonts w:ascii="Times New Roman" w:eastAsia="Calibri" w:hAnsi="Times New Roman" w:cs="Times New Roman"/>
          <w:sz w:val="28"/>
          <w:szCs w:val="28"/>
        </w:rPr>
        <w:t>розпочато у звітному періоді.</w:t>
      </w:r>
    </w:p>
    <w:p w14:paraId="74920B44" w14:textId="66DF9E27" w:rsidR="00FA4C2F" w:rsidRPr="00FA4C2F" w:rsidRDefault="00FA4C2F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Досудове розслідування 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>закінчено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 xml:space="preserve"> у кожному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п’ятому 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>провадженні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4C2F">
        <w:rPr>
          <w:rFonts w:ascii="Times New Roman" w:eastAsia="Calibri" w:hAnsi="Times New Roman" w:cs="Times New Roman"/>
          <w:sz w:val="28"/>
          <w:szCs w:val="28"/>
        </w:rPr>
        <w:t>(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9,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>або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19,0%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>Більш, як третину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закінчених 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>проваджень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закрито </w:t>
      </w:r>
      <w:r w:rsidRPr="00FA4C2F">
        <w:rPr>
          <w:rFonts w:ascii="Times New Roman" w:eastAsia="Calibri" w:hAnsi="Times New Roman" w:cs="Times New Roman"/>
          <w:sz w:val="28"/>
          <w:szCs w:val="28"/>
        </w:rPr>
        <w:t>(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, або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36,8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21C73587" w14:textId="77777777" w:rsidR="00FA4C2F" w:rsidRPr="00FA4C2F" w:rsidRDefault="00FA4C2F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До суду 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 обвинувальним актом 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 xml:space="preserve">скеровано 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 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(проти 9 торік, або -22,2%) 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>кримінальних проваджень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36,8%, 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по державі – 44,2%). </w:t>
      </w:r>
    </w:p>
    <w:p w14:paraId="725D3F67" w14:textId="77777777" w:rsidR="00FA4C2F" w:rsidRPr="00FA4C2F" w:rsidRDefault="00FA4C2F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C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 угодою про визнання винуватості до суду направлено 1 (14,3%) </w:t>
      </w:r>
      <w:r w:rsidRPr="00FA4C2F">
        <w:rPr>
          <w:rFonts w:ascii="Times New Roman" w:eastAsia="Calibri" w:hAnsi="Times New Roman" w:cs="Times New Roman"/>
          <w:color w:val="000000"/>
          <w:sz w:val="28"/>
          <w:szCs w:val="28"/>
        </w:rPr>
        <w:t>провадження</w:t>
      </w:r>
      <w:r w:rsidRPr="00FA4C2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A4C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(проти 4 торік, по державі – 38,1%). </w:t>
      </w:r>
    </w:p>
    <w:p w14:paraId="7E563791" w14:textId="77777777" w:rsidR="00FA4C2F" w:rsidRPr="00FA4C2F" w:rsidRDefault="00FA4C2F" w:rsidP="007B76D1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До суду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направлено 5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клопотань про звільнення підозрюваного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 від кримінальної відповідальності (проти 6 торік, або -16,7%, по державі – на 6,9% більше).</w:t>
      </w:r>
    </w:p>
    <w:p w14:paraId="4EE0D457" w14:textId="069D87E5" w:rsidR="00FA4C2F" w:rsidRPr="00FA4C2F" w:rsidRDefault="00FA4C2F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C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закінченими кримінальними провадженнями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встановлено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14,7 млн грн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 (проти 4,5 млн грн торік) заподіяних кримінальними правопорушеннями збитків, які спричинено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 xml:space="preserve">інтересам держави та територіальних громад. </w:t>
      </w:r>
    </w:p>
    <w:p w14:paraId="223EF54F" w14:textId="047D7DC1" w:rsidR="00FA4C2F" w:rsidRPr="00FA4C2F" w:rsidRDefault="00FA4C2F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4C2F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Установлено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5,3 млн грн</w:t>
      </w:r>
      <w:r w:rsidRPr="00FA4C2F">
        <w:rPr>
          <w:rFonts w:ascii="Times New Roman" w:eastAsia="Calibri" w:hAnsi="Times New Roman" w:cs="Times New Roman"/>
          <w:bCs/>
          <w:sz w:val="28"/>
          <w:szCs w:val="28"/>
        </w:rPr>
        <w:t xml:space="preserve"> збитків (проти жодної гривні торік) за закінченими кримінальними провадженнями </w:t>
      </w:r>
      <w:r w:rsidRPr="00FA4C2F">
        <w:rPr>
          <w:rFonts w:ascii="Times New Roman" w:eastAsia="Calibri" w:hAnsi="Times New Roman" w:cs="Times New Roman"/>
          <w:b/>
          <w:sz w:val="28"/>
          <w:szCs w:val="28"/>
        </w:rPr>
        <w:t>про земельні правовідносини</w:t>
      </w:r>
      <w:r w:rsidR="00BB166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4559A29" w14:textId="77777777" w:rsidR="00FA4C2F" w:rsidRPr="00FA4C2F" w:rsidRDefault="00FA4C2F" w:rsidP="007B76D1">
      <w:pPr>
        <w:spacing w:after="12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>Накладено арешт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 на майно на суму </w:t>
      </w:r>
      <w:r w:rsidRPr="00FA4C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4,9 млн грн </w:t>
      </w:r>
      <w:r w:rsidRPr="00FA4C2F">
        <w:rPr>
          <w:rFonts w:ascii="Times New Roman" w:eastAsia="Calibri" w:hAnsi="Times New Roman" w:cs="Times New Roman"/>
          <w:sz w:val="28"/>
          <w:szCs w:val="28"/>
        </w:rPr>
        <w:t xml:space="preserve">(проти 2,3 млн грн у минулому році). </w:t>
      </w:r>
    </w:p>
    <w:p w14:paraId="49257390" w14:textId="77777777" w:rsidR="00615816" w:rsidRDefault="00615816" w:rsidP="00615816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58E17" w14:textId="4AF8E2E6" w:rsidR="00615816" w:rsidRPr="00615816" w:rsidRDefault="00615816" w:rsidP="0061581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816">
        <w:rPr>
          <w:rFonts w:ascii="Times New Roman" w:hAnsi="Times New Roman" w:cs="Times New Roman"/>
          <w:b/>
          <w:bCs/>
          <w:sz w:val="28"/>
          <w:szCs w:val="28"/>
        </w:rPr>
        <w:t>Стан досудового розслідування в органах</w:t>
      </w:r>
    </w:p>
    <w:p w14:paraId="2FE1B385" w14:textId="2777D93D" w:rsidR="00615816" w:rsidRPr="00615816" w:rsidRDefault="00615816" w:rsidP="00615816">
      <w:pPr>
        <w:tabs>
          <w:tab w:val="left" w:pos="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16">
        <w:rPr>
          <w:rFonts w:ascii="Times New Roman" w:hAnsi="Times New Roman" w:cs="Times New Roman"/>
          <w:b/>
          <w:bCs/>
          <w:sz w:val="28"/>
          <w:szCs w:val="28"/>
        </w:rPr>
        <w:t>Служби безпеки України</w:t>
      </w:r>
    </w:p>
    <w:p w14:paraId="5D6AEB16" w14:textId="7777777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10727">
        <w:rPr>
          <w:rFonts w:ascii="Times New Roman" w:hAnsi="Times New Roman"/>
          <w:sz w:val="28"/>
          <w:szCs w:val="28"/>
        </w:rPr>
        <w:t xml:space="preserve">Упродовж 6 місяців 2021 року слідчими органів безпеки </w:t>
      </w:r>
      <w:r w:rsidRPr="00610727">
        <w:rPr>
          <w:rFonts w:ascii="Times New Roman" w:hAnsi="Times New Roman"/>
          <w:b/>
          <w:sz w:val="28"/>
          <w:szCs w:val="28"/>
        </w:rPr>
        <w:t xml:space="preserve">розслідувалося 59 </w:t>
      </w:r>
      <w:r w:rsidRPr="00610727">
        <w:rPr>
          <w:rFonts w:ascii="Times New Roman" w:hAnsi="Times New Roman"/>
          <w:sz w:val="28"/>
          <w:szCs w:val="28"/>
        </w:rPr>
        <w:t>кримінальних проваджень.</w:t>
      </w:r>
    </w:p>
    <w:p w14:paraId="69C9953D" w14:textId="77777777" w:rsidR="00615816" w:rsidRPr="00610727" w:rsidRDefault="00615816" w:rsidP="00615816">
      <w:pPr>
        <w:tabs>
          <w:tab w:val="left" w:pos="720"/>
        </w:tabs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10727">
        <w:rPr>
          <w:rFonts w:ascii="Times New Roman" w:hAnsi="Times New Roman"/>
          <w:sz w:val="28"/>
          <w:szCs w:val="28"/>
        </w:rPr>
        <w:t>За цей період</w:t>
      </w:r>
      <w:r w:rsidRPr="00610727">
        <w:rPr>
          <w:rFonts w:ascii="Times New Roman" w:hAnsi="Times New Roman"/>
          <w:b/>
          <w:sz w:val="28"/>
          <w:szCs w:val="28"/>
        </w:rPr>
        <w:t xml:space="preserve"> закінчено 18, або 30,5% </w:t>
      </w:r>
      <w:r w:rsidRPr="00610727">
        <w:rPr>
          <w:rFonts w:ascii="Times New Roman" w:hAnsi="Times New Roman"/>
          <w:sz w:val="28"/>
          <w:szCs w:val="28"/>
        </w:rPr>
        <w:t>проваджень.</w:t>
      </w:r>
    </w:p>
    <w:p w14:paraId="756F34BA" w14:textId="7777777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727">
        <w:rPr>
          <w:rFonts w:ascii="Times New Roman" w:hAnsi="Times New Roman"/>
          <w:b/>
          <w:sz w:val="28"/>
          <w:szCs w:val="28"/>
        </w:rPr>
        <w:t xml:space="preserve">Закрито 27,8% </w:t>
      </w:r>
      <w:r w:rsidRPr="00610727">
        <w:rPr>
          <w:rFonts w:ascii="Times New Roman" w:hAnsi="Times New Roman"/>
          <w:sz w:val="28"/>
          <w:szCs w:val="28"/>
        </w:rPr>
        <w:t xml:space="preserve">розслідуваних кримінальних </w:t>
      </w:r>
      <w:r w:rsidRPr="00610727">
        <w:rPr>
          <w:rFonts w:ascii="Times New Roman" w:hAnsi="Times New Roman"/>
          <w:bCs/>
          <w:sz w:val="28"/>
          <w:szCs w:val="28"/>
        </w:rPr>
        <w:t>проваджень</w:t>
      </w:r>
      <w:r w:rsidRPr="006107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0727">
        <w:rPr>
          <w:rFonts w:ascii="Times New Roman" w:hAnsi="Times New Roman"/>
          <w:sz w:val="28"/>
          <w:szCs w:val="28"/>
        </w:rPr>
        <w:t>(</w:t>
      </w:r>
      <w:r w:rsidRPr="00610727">
        <w:rPr>
          <w:rFonts w:ascii="Times New Roman" w:hAnsi="Times New Roman"/>
          <w:b/>
          <w:sz w:val="28"/>
          <w:szCs w:val="28"/>
        </w:rPr>
        <w:t>5</w:t>
      </w:r>
      <w:r w:rsidRPr="00610727">
        <w:rPr>
          <w:rFonts w:ascii="Times New Roman" w:hAnsi="Times New Roman"/>
          <w:sz w:val="28"/>
          <w:szCs w:val="28"/>
        </w:rPr>
        <w:t xml:space="preserve"> із 18</w:t>
      </w:r>
      <w:r w:rsidRPr="00610727">
        <w:rPr>
          <w:rFonts w:ascii="Times New Roman" w:hAnsi="Times New Roman"/>
          <w:bCs/>
          <w:sz w:val="28"/>
          <w:szCs w:val="28"/>
        </w:rPr>
        <w:t>). Їх к</w:t>
      </w:r>
      <w:r w:rsidRPr="00610727">
        <w:rPr>
          <w:rFonts w:ascii="Times New Roman" w:hAnsi="Times New Roman"/>
          <w:sz w:val="28"/>
          <w:szCs w:val="28"/>
        </w:rPr>
        <w:t xml:space="preserve">ількість </w:t>
      </w:r>
      <w:r w:rsidRPr="00610727">
        <w:rPr>
          <w:rFonts w:ascii="Times New Roman" w:hAnsi="Times New Roman"/>
          <w:b/>
          <w:sz w:val="28"/>
          <w:szCs w:val="28"/>
        </w:rPr>
        <w:t xml:space="preserve">збільшилась в 2,5 рази </w:t>
      </w:r>
      <w:r w:rsidRPr="00610727">
        <w:rPr>
          <w:rFonts w:ascii="Times New Roman" w:hAnsi="Times New Roman"/>
          <w:sz w:val="28"/>
          <w:szCs w:val="28"/>
        </w:rPr>
        <w:t>проти минулого року (по державі – -39,2%)</w:t>
      </w:r>
      <w:r w:rsidRPr="00610727">
        <w:rPr>
          <w:rFonts w:ascii="Times New Roman" w:hAnsi="Times New Roman"/>
          <w:bCs/>
          <w:sz w:val="28"/>
          <w:szCs w:val="28"/>
        </w:rPr>
        <w:t>.</w:t>
      </w:r>
    </w:p>
    <w:p w14:paraId="4646AF2B" w14:textId="7777777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10727">
        <w:rPr>
          <w:rFonts w:ascii="Times New Roman" w:hAnsi="Times New Roman"/>
          <w:sz w:val="28"/>
          <w:szCs w:val="28"/>
        </w:rPr>
        <w:t xml:space="preserve">До суду </w:t>
      </w:r>
      <w:r w:rsidRPr="00610727">
        <w:rPr>
          <w:rFonts w:ascii="Times New Roman" w:hAnsi="Times New Roman"/>
          <w:b/>
          <w:sz w:val="28"/>
          <w:szCs w:val="28"/>
        </w:rPr>
        <w:t xml:space="preserve">з обвинувальним актом </w:t>
      </w:r>
      <w:r w:rsidRPr="00610727">
        <w:rPr>
          <w:rFonts w:ascii="Times New Roman" w:hAnsi="Times New Roman"/>
          <w:sz w:val="28"/>
          <w:szCs w:val="28"/>
        </w:rPr>
        <w:t xml:space="preserve">скеровано </w:t>
      </w:r>
      <w:r w:rsidRPr="00610727">
        <w:rPr>
          <w:rFonts w:ascii="Times New Roman" w:hAnsi="Times New Roman"/>
          <w:b/>
          <w:sz w:val="28"/>
          <w:szCs w:val="28"/>
        </w:rPr>
        <w:t>11</w:t>
      </w:r>
      <w:r w:rsidRPr="00610727">
        <w:rPr>
          <w:rFonts w:ascii="Times New Roman" w:hAnsi="Times New Roman"/>
          <w:sz w:val="28"/>
          <w:szCs w:val="28"/>
        </w:rPr>
        <w:t xml:space="preserve"> закінчених проваджень (</w:t>
      </w:r>
      <w:r w:rsidRPr="00610727">
        <w:rPr>
          <w:rFonts w:ascii="Times New Roman" w:hAnsi="Times New Roman"/>
          <w:b/>
          <w:sz w:val="28"/>
          <w:szCs w:val="28"/>
        </w:rPr>
        <w:t xml:space="preserve">61,1%, </w:t>
      </w:r>
      <w:r w:rsidRPr="00610727">
        <w:rPr>
          <w:rFonts w:ascii="Times New Roman" w:hAnsi="Times New Roman"/>
          <w:bCs/>
          <w:sz w:val="28"/>
          <w:szCs w:val="28"/>
        </w:rPr>
        <w:t>проти 75,0% за</w:t>
      </w:r>
      <w:r w:rsidRPr="00610727">
        <w:rPr>
          <w:rFonts w:ascii="Times New Roman" w:hAnsi="Times New Roman"/>
          <w:sz w:val="28"/>
          <w:szCs w:val="28"/>
        </w:rPr>
        <w:t xml:space="preserve"> аналогічний період минулого року, по державі – 77,0% проти 68,3%). </w:t>
      </w:r>
    </w:p>
    <w:p w14:paraId="20BAD82B" w14:textId="7777777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10727">
        <w:rPr>
          <w:rFonts w:ascii="Times New Roman" w:hAnsi="Times New Roman"/>
          <w:bCs/>
          <w:sz w:val="28"/>
          <w:szCs w:val="28"/>
        </w:rPr>
        <w:t>З</w:t>
      </w:r>
      <w:r w:rsidRPr="00610727">
        <w:rPr>
          <w:rFonts w:ascii="Times New Roman" w:hAnsi="Times New Roman"/>
          <w:b/>
          <w:sz w:val="28"/>
          <w:szCs w:val="28"/>
        </w:rPr>
        <w:t xml:space="preserve"> угодою про визнання винуватості </w:t>
      </w:r>
      <w:r w:rsidRPr="00610727">
        <w:rPr>
          <w:rFonts w:ascii="Times New Roman" w:hAnsi="Times New Roman"/>
          <w:bCs/>
          <w:sz w:val="28"/>
          <w:szCs w:val="28"/>
        </w:rPr>
        <w:t>до суду скеровано</w:t>
      </w:r>
      <w:r w:rsidRPr="00610727">
        <w:rPr>
          <w:rFonts w:ascii="Times New Roman" w:hAnsi="Times New Roman"/>
          <w:b/>
          <w:sz w:val="28"/>
          <w:szCs w:val="28"/>
        </w:rPr>
        <w:t xml:space="preserve"> 7 </w:t>
      </w:r>
      <w:r w:rsidRPr="00610727">
        <w:rPr>
          <w:rFonts w:ascii="Times New Roman" w:hAnsi="Times New Roman"/>
          <w:bCs/>
          <w:sz w:val="28"/>
          <w:szCs w:val="28"/>
        </w:rPr>
        <w:t>обвинувальних актів</w:t>
      </w:r>
      <w:r w:rsidRPr="00610727">
        <w:rPr>
          <w:rFonts w:ascii="Times New Roman" w:hAnsi="Times New Roman"/>
          <w:sz w:val="28"/>
          <w:szCs w:val="28"/>
        </w:rPr>
        <w:t xml:space="preserve"> (</w:t>
      </w:r>
      <w:r w:rsidRPr="00610727">
        <w:rPr>
          <w:rFonts w:ascii="Times New Roman" w:hAnsi="Times New Roman"/>
          <w:bCs/>
          <w:sz w:val="28"/>
          <w:szCs w:val="28"/>
        </w:rPr>
        <w:t>проти 1 торік</w:t>
      </w:r>
      <w:r w:rsidRPr="00610727">
        <w:rPr>
          <w:rFonts w:ascii="Times New Roman" w:hAnsi="Times New Roman"/>
          <w:sz w:val="28"/>
          <w:szCs w:val="28"/>
        </w:rPr>
        <w:t>,  або у 7 разів більше, по державі – +46,7%).</w:t>
      </w:r>
    </w:p>
    <w:p w14:paraId="3B03B167" w14:textId="2714475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610727">
        <w:rPr>
          <w:rFonts w:ascii="Times New Roman" w:hAnsi="Times New Roman"/>
          <w:sz w:val="28"/>
          <w:szCs w:val="28"/>
        </w:rPr>
        <w:t xml:space="preserve">Не розслідувано </w:t>
      </w:r>
      <w:r w:rsidRPr="00610727">
        <w:rPr>
          <w:rFonts w:ascii="Times New Roman" w:hAnsi="Times New Roman"/>
          <w:b/>
          <w:bCs/>
          <w:sz w:val="28"/>
          <w:szCs w:val="28"/>
        </w:rPr>
        <w:t>жодного</w:t>
      </w:r>
      <w:r w:rsidRPr="00610727">
        <w:rPr>
          <w:rFonts w:ascii="Times New Roman" w:hAnsi="Times New Roman"/>
          <w:sz w:val="28"/>
          <w:szCs w:val="28"/>
        </w:rPr>
        <w:t xml:space="preserve"> провадження (проти 1 торік) про </w:t>
      </w:r>
      <w:r w:rsidRPr="00610727">
        <w:rPr>
          <w:rFonts w:ascii="Times New Roman" w:hAnsi="Times New Roman"/>
          <w:b/>
          <w:sz w:val="28"/>
          <w:szCs w:val="28"/>
        </w:rPr>
        <w:t>корупційні правопорушення,</w:t>
      </w:r>
      <w:r w:rsidRPr="00610727">
        <w:rPr>
          <w:rFonts w:ascii="Times New Roman" w:hAnsi="Times New Roman"/>
          <w:sz w:val="28"/>
          <w:szCs w:val="28"/>
        </w:rPr>
        <w:t xml:space="preserve"> про правопорушення </w:t>
      </w:r>
      <w:r w:rsidRPr="00610727">
        <w:rPr>
          <w:rFonts w:ascii="Times New Roman" w:hAnsi="Times New Roman"/>
          <w:b/>
          <w:bCs/>
          <w:sz w:val="28"/>
          <w:szCs w:val="28"/>
        </w:rPr>
        <w:t>у сфері земельних правовідносин</w:t>
      </w:r>
      <w:r w:rsidRPr="00610727">
        <w:rPr>
          <w:rFonts w:ascii="Times New Roman" w:hAnsi="Times New Roman"/>
          <w:sz w:val="28"/>
          <w:szCs w:val="28"/>
        </w:rPr>
        <w:t xml:space="preserve"> та </w:t>
      </w:r>
      <w:r w:rsidRPr="00610727">
        <w:rPr>
          <w:rFonts w:ascii="Times New Roman" w:hAnsi="Times New Roman"/>
          <w:b/>
          <w:bCs/>
          <w:sz w:val="28"/>
          <w:szCs w:val="28"/>
        </w:rPr>
        <w:t xml:space="preserve">у бюджетній системі </w:t>
      </w:r>
      <w:r w:rsidRPr="00610727">
        <w:rPr>
          <w:rFonts w:ascii="Times New Roman" w:hAnsi="Times New Roman"/>
          <w:sz w:val="28"/>
          <w:szCs w:val="28"/>
        </w:rPr>
        <w:t xml:space="preserve">(як і торік). Натомість, скеровано до суду </w:t>
      </w:r>
      <w:r w:rsidRPr="00610727">
        <w:rPr>
          <w:rFonts w:ascii="Times New Roman" w:hAnsi="Times New Roman"/>
          <w:b/>
          <w:bCs/>
          <w:sz w:val="28"/>
          <w:szCs w:val="28"/>
        </w:rPr>
        <w:t>1</w:t>
      </w:r>
      <w:r w:rsidRPr="00610727">
        <w:rPr>
          <w:rFonts w:ascii="Times New Roman" w:hAnsi="Times New Roman"/>
          <w:sz w:val="28"/>
          <w:szCs w:val="28"/>
        </w:rPr>
        <w:t xml:space="preserve"> провадження (проти жодного у минулому році) </w:t>
      </w:r>
      <w:r w:rsidRPr="00610727">
        <w:rPr>
          <w:rFonts w:ascii="Times New Roman" w:hAnsi="Times New Roman"/>
          <w:b/>
          <w:bCs/>
          <w:sz w:val="28"/>
          <w:szCs w:val="28"/>
        </w:rPr>
        <w:t>про правопорушення, вчинене ОГ та ЗО.</w:t>
      </w:r>
    </w:p>
    <w:p w14:paraId="17B996B6" w14:textId="7777777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10727">
        <w:rPr>
          <w:rFonts w:ascii="Times New Roman" w:hAnsi="Times New Roman"/>
          <w:b/>
          <w:sz w:val="28"/>
          <w:szCs w:val="28"/>
        </w:rPr>
        <w:t xml:space="preserve">Судами не поверталось жодного </w:t>
      </w:r>
      <w:r w:rsidRPr="00610727">
        <w:rPr>
          <w:rFonts w:ascii="Times New Roman" w:hAnsi="Times New Roman"/>
          <w:sz w:val="28"/>
          <w:szCs w:val="28"/>
        </w:rPr>
        <w:t>(як і торік)</w:t>
      </w:r>
      <w:r w:rsidRPr="00610727">
        <w:rPr>
          <w:rFonts w:ascii="Times New Roman" w:hAnsi="Times New Roman"/>
          <w:b/>
          <w:sz w:val="28"/>
          <w:szCs w:val="28"/>
        </w:rPr>
        <w:t xml:space="preserve"> обвинувального акта</w:t>
      </w:r>
      <w:r w:rsidRPr="00610727">
        <w:rPr>
          <w:rFonts w:ascii="Times New Roman" w:hAnsi="Times New Roman"/>
          <w:sz w:val="28"/>
          <w:szCs w:val="28"/>
        </w:rPr>
        <w:t>.</w:t>
      </w:r>
    </w:p>
    <w:p w14:paraId="45D772DF" w14:textId="7777777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10727">
        <w:rPr>
          <w:rFonts w:ascii="Times New Roman" w:hAnsi="Times New Roman"/>
          <w:sz w:val="28"/>
          <w:szCs w:val="28"/>
        </w:rPr>
        <w:t>Органами безпеки в порядку</w:t>
      </w:r>
      <w:r w:rsidRPr="00610727">
        <w:rPr>
          <w:rFonts w:ascii="Times New Roman" w:hAnsi="Times New Roman"/>
          <w:b/>
          <w:sz w:val="28"/>
          <w:szCs w:val="28"/>
        </w:rPr>
        <w:t xml:space="preserve"> ст. ст. 207, 208, 298-2 КПК України</w:t>
      </w:r>
      <w:r w:rsidRPr="00610727">
        <w:rPr>
          <w:rFonts w:ascii="Times New Roman" w:hAnsi="Times New Roman"/>
          <w:sz w:val="28"/>
          <w:szCs w:val="28"/>
        </w:rPr>
        <w:t xml:space="preserve"> </w:t>
      </w:r>
      <w:r w:rsidRPr="00610727">
        <w:rPr>
          <w:rFonts w:ascii="Times New Roman" w:hAnsi="Times New Roman"/>
          <w:bCs/>
          <w:sz w:val="28"/>
          <w:szCs w:val="28"/>
        </w:rPr>
        <w:t xml:space="preserve">було </w:t>
      </w:r>
      <w:r w:rsidRPr="00610727">
        <w:rPr>
          <w:rFonts w:ascii="Times New Roman" w:hAnsi="Times New Roman"/>
          <w:b/>
          <w:sz w:val="28"/>
          <w:szCs w:val="28"/>
        </w:rPr>
        <w:t xml:space="preserve">затримано </w:t>
      </w:r>
      <w:r w:rsidRPr="009F6258">
        <w:rPr>
          <w:rFonts w:ascii="Times New Roman" w:hAnsi="Times New Roman"/>
          <w:b/>
          <w:sz w:val="28"/>
          <w:szCs w:val="28"/>
          <w:lang w:val="ru-RU"/>
        </w:rPr>
        <w:t>6</w:t>
      </w:r>
      <w:r w:rsidRPr="00610727">
        <w:rPr>
          <w:rFonts w:ascii="Times New Roman" w:hAnsi="Times New Roman"/>
          <w:b/>
          <w:sz w:val="28"/>
          <w:szCs w:val="28"/>
        </w:rPr>
        <w:t xml:space="preserve"> осіб </w:t>
      </w:r>
      <w:r w:rsidRPr="00610727">
        <w:rPr>
          <w:rFonts w:ascii="Times New Roman" w:hAnsi="Times New Roman"/>
          <w:sz w:val="28"/>
          <w:szCs w:val="28"/>
        </w:rPr>
        <w:t xml:space="preserve">(проти </w:t>
      </w:r>
      <w:r w:rsidRPr="009F6258">
        <w:rPr>
          <w:rFonts w:ascii="Times New Roman" w:hAnsi="Times New Roman"/>
          <w:sz w:val="28"/>
          <w:szCs w:val="28"/>
          <w:lang w:val="ru-RU"/>
        </w:rPr>
        <w:t>1</w:t>
      </w:r>
      <w:r w:rsidRPr="00610727">
        <w:rPr>
          <w:rFonts w:ascii="Times New Roman" w:hAnsi="Times New Roman"/>
          <w:sz w:val="28"/>
          <w:szCs w:val="28"/>
        </w:rPr>
        <w:t xml:space="preserve"> торік).</w:t>
      </w:r>
    </w:p>
    <w:p w14:paraId="755EBC09" w14:textId="33CBD94A" w:rsidR="00615816" w:rsidRDefault="00615816" w:rsidP="0061581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610727">
        <w:rPr>
          <w:rFonts w:ascii="Times New Roman" w:hAnsi="Times New Roman"/>
          <w:b/>
          <w:sz w:val="28"/>
          <w:szCs w:val="28"/>
        </w:rPr>
        <w:t>У слідчих органів СБУ станом на 01.0</w:t>
      </w:r>
      <w:r w:rsidRPr="009F625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610727">
        <w:rPr>
          <w:rFonts w:ascii="Times New Roman" w:hAnsi="Times New Roman"/>
          <w:b/>
          <w:sz w:val="28"/>
          <w:szCs w:val="28"/>
        </w:rPr>
        <w:t>.2021 залишилося 2</w:t>
      </w:r>
      <w:r w:rsidRPr="009F625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10727">
        <w:rPr>
          <w:rFonts w:ascii="Times New Roman" w:hAnsi="Times New Roman"/>
          <w:sz w:val="28"/>
          <w:szCs w:val="28"/>
        </w:rPr>
        <w:t xml:space="preserve"> кримінальне провадження (проти 2</w:t>
      </w:r>
      <w:r w:rsidRPr="009F6258">
        <w:rPr>
          <w:rFonts w:ascii="Times New Roman" w:hAnsi="Times New Roman"/>
          <w:sz w:val="28"/>
          <w:szCs w:val="28"/>
          <w:lang w:val="ru-RU"/>
        </w:rPr>
        <w:t>0</w:t>
      </w:r>
      <w:r w:rsidRPr="00610727">
        <w:rPr>
          <w:rFonts w:ascii="Times New Roman" w:hAnsi="Times New Roman"/>
          <w:sz w:val="28"/>
          <w:szCs w:val="28"/>
        </w:rPr>
        <w:t xml:space="preserve"> торік). </w:t>
      </w:r>
    </w:p>
    <w:p w14:paraId="2E5BA98D" w14:textId="77777777" w:rsidR="00615816" w:rsidRPr="00610727" w:rsidRDefault="00615816" w:rsidP="00615816">
      <w:pPr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EE7189" w14:textId="77777777" w:rsidR="00615816" w:rsidRDefault="0061581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Протидія корупційним та пов’язаним із корупцією правопорушенням</w:t>
      </w:r>
      <w:r w:rsidRPr="0057717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>поза межами кримінального провадження</w:t>
      </w:r>
    </w:p>
    <w:p w14:paraId="5B987BB7" w14:textId="10D4FB75" w:rsidR="00615816" w:rsidRDefault="0061581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Органами прокуратури області, реалізуючи повноваження спеціально уповноваженого суб’єкта у сфері протидії корупції, упродовж І півріччя </w:t>
      </w:r>
      <w:r w:rsidR="0045480F">
        <w:rPr>
          <w:rFonts w:ascii="Times New Roman" w:hAnsi="Times New Roman"/>
          <w:sz w:val="28"/>
          <w:szCs w:val="28"/>
        </w:rPr>
        <w:t xml:space="preserve">                       </w:t>
      </w:r>
      <w:r w:rsidRPr="0000116D">
        <w:rPr>
          <w:rFonts w:ascii="Times New Roman" w:hAnsi="Times New Roman"/>
          <w:sz w:val="28"/>
          <w:szCs w:val="28"/>
        </w:rPr>
        <w:t xml:space="preserve">2021 року виявлено та спрямовано до органів </w:t>
      </w:r>
      <w:r w:rsidR="00383DE3">
        <w:rPr>
          <w:rFonts w:ascii="Times New Roman" w:hAnsi="Times New Roman"/>
          <w:sz w:val="28"/>
          <w:szCs w:val="28"/>
        </w:rPr>
        <w:t>Н</w:t>
      </w:r>
      <w:r w:rsidRPr="0000116D">
        <w:rPr>
          <w:rFonts w:ascii="Times New Roman" w:hAnsi="Times New Roman"/>
          <w:sz w:val="28"/>
          <w:szCs w:val="28"/>
        </w:rPr>
        <w:t xml:space="preserve">аціональної поліції для складання протоколів матеріли щодо вчинення адміністративних правопорушень, пов’язаних з корупцією, стосовно </w:t>
      </w:r>
      <w:r w:rsidRPr="0000116D">
        <w:rPr>
          <w:rFonts w:ascii="Times New Roman" w:hAnsi="Times New Roman"/>
          <w:b/>
          <w:bCs/>
          <w:sz w:val="28"/>
          <w:szCs w:val="28"/>
        </w:rPr>
        <w:t>214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BB166B">
        <w:rPr>
          <w:rFonts w:ascii="Times New Roman" w:hAnsi="Times New Roman"/>
          <w:b/>
          <w:bCs/>
          <w:sz w:val="28"/>
          <w:szCs w:val="28"/>
        </w:rPr>
        <w:t>осіб</w:t>
      </w:r>
      <w:r w:rsidRPr="0000116D">
        <w:rPr>
          <w:rFonts w:ascii="Times New Roman" w:hAnsi="Times New Roman"/>
          <w:sz w:val="28"/>
          <w:szCs w:val="28"/>
        </w:rPr>
        <w:t xml:space="preserve">, уповноважених на виконання </w:t>
      </w:r>
      <w:r w:rsidRPr="0000116D">
        <w:rPr>
          <w:rFonts w:ascii="Times New Roman" w:hAnsi="Times New Roman"/>
          <w:sz w:val="28"/>
          <w:szCs w:val="28"/>
        </w:rPr>
        <w:lastRenderedPageBreak/>
        <w:t xml:space="preserve">функцій держави або місцевого самоврядування (І півріччя 2020 – 113), за якими вже складено </w:t>
      </w:r>
      <w:r w:rsidRPr="0000116D">
        <w:rPr>
          <w:rFonts w:ascii="Times New Roman" w:hAnsi="Times New Roman"/>
          <w:b/>
          <w:bCs/>
          <w:sz w:val="28"/>
          <w:szCs w:val="28"/>
        </w:rPr>
        <w:t>86</w:t>
      </w:r>
      <w:r w:rsidRPr="0000116D">
        <w:rPr>
          <w:rFonts w:ascii="Times New Roman" w:hAnsi="Times New Roman"/>
          <w:sz w:val="28"/>
          <w:szCs w:val="28"/>
        </w:rPr>
        <w:t xml:space="preserve"> протоколів (І півріччя 2020 – 30).</w:t>
      </w:r>
      <w:bookmarkStart w:id="10" w:name="_Hlk69806325"/>
    </w:p>
    <w:p w14:paraId="195DBFEA" w14:textId="2E0D20C5" w:rsidR="00615816" w:rsidRDefault="0061581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Органами </w:t>
      </w:r>
      <w:r w:rsidR="00383DE3">
        <w:rPr>
          <w:rFonts w:ascii="Times New Roman" w:hAnsi="Times New Roman"/>
          <w:sz w:val="28"/>
          <w:szCs w:val="28"/>
        </w:rPr>
        <w:t>Н</w:t>
      </w:r>
      <w:r w:rsidRPr="0000116D">
        <w:rPr>
          <w:rFonts w:ascii="Times New Roman" w:hAnsi="Times New Roman"/>
          <w:sz w:val="28"/>
          <w:szCs w:val="28"/>
        </w:rPr>
        <w:t xml:space="preserve">аціональної поліції складено та направлено до суду для розгляду </w:t>
      </w:r>
      <w:r w:rsidRPr="0000116D">
        <w:rPr>
          <w:rFonts w:ascii="Times New Roman" w:hAnsi="Times New Roman"/>
          <w:b/>
          <w:bCs/>
          <w:sz w:val="28"/>
          <w:szCs w:val="28"/>
        </w:rPr>
        <w:t>267</w:t>
      </w:r>
      <w:r w:rsidRPr="0000116D">
        <w:rPr>
          <w:rFonts w:ascii="Times New Roman" w:hAnsi="Times New Roman"/>
          <w:sz w:val="28"/>
          <w:szCs w:val="28"/>
        </w:rPr>
        <w:t xml:space="preserve"> протоколів про вчинення суб’єктами відповідальності адміністративних правопорушень, пов’язаних з корупцією (І півріччя 2020 – 257).</w:t>
      </w:r>
      <w:bookmarkEnd w:id="10"/>
    </w:p>
    <w:p w14:paraId="1C84434F" w14:textId="5324C2D6" w:rsidR="00615816" w:rsidRDefault="0061581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116D">
        <w:rPr>
          <w:rFonts w:ascii="Times New Roman" w:hAnsi="Times New Roman"/>
          <w:sz w:val="28"/>
          <w:szCs w:val="28"/>
        </w:rPr>
        <w:t xml:space="preserve">рокурорами внесено </w:t>
      </w:r>
      <w:r w:rsidRPr="0000116D">
        <w:rPr>
          <w:rFonts w:ascii="Times New Roman" w:hAnsi="Times New Roman"/>
          <w:b/>
          <w:sz w:val="28"/>
          <w:szCs w:val="28"/>
        </w:rPr>
        <w:t>96</w:t>
      </w:r>
      <w:r w:rsidRPr="0000116D">
        <w:rPr>
          <w:rFonts w:ascii="Times New Roman" w:hAnsi="Times New Roman"/>
          <w:sz w:val="28"/>
          <w:szCs w:val="28"/>
        </w:rPr>
        <w:t xml:space="preserve"> подань в порядку ст. 65-1 Закону України «Про запобігання корупції» органам державної влади та місцевого самоврядування на проведення службових перевірок, у зв’язку з виявленими порушеннями вимог антикорупційного законодавства (І півріччя 2020 – 87). За результатами розгляду подань до дисциплінарної відповідальності притягнуто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00116D">
        <w:rPr>
          <w:rFonts w:ascii="Times New Roman" w:hAnsi="Times New Roman"/>
          <w:sz w:val="28"/>
          <w:szCs w:val="28"/>
        </w:rPr>
        <w:t xml:space="preserve">посадові особи </w:t>
      </w:r>
      <w:r w:rsidR="0045480F">
        <w:rPr>
          <w:rFonts w:ascii="Times New Roman" w:hAnsi="Times New Roman"/>
          <w:sz w:val="28"/>
          <w:szCs w:val="28"/>
        </w:rPr>
        <w:t xml:space="preserve">                              </w:t>
      </w:r>
      <w:r w:rsidRPr="0000116D">
        <w:rPr>
          <w:rFonts w:ascii="Times New Roman" w:hAnsi="Times New Roman"/>
          <w:sz w:val="28"/>
          <w:szCs w:val="28"/>
        </w:rPr>
        <w:t>(І півріччя 2020 – 8), скасовано одне незаконне рішення (2020 – 0).</w:t>
      </w:r>
    </w:p>
    <w:p w14:paraId="5BDA7341" w14:textId="3443B0D1" w:rsidR="006966A6" w:rsidRDefault="00A47A40" w:rsidP="007B76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Стан процесуального керівництва досудовим розслідуванням </w:t>
      </w:r>
      <w:r w:rsidR="00EB46E2"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органів 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1" w:name="_Hlk64972060"/>
      <w:r w:rsidRPr="00577176">
        <w:rPr>
          <w:rFonts w:ascii="Times New Roman" w:hAnsi="Times New Roman" w:cs="Times New Roman"/>
          <w:b/>
          <w:bCs/>
          <w:sz w:val="28"/>
          <w:szCs w:val="28"/>
        </w:rPr>
        <w:t>Державно</w:t>
      </w:r>
      <w:r w:rsidR="00EB46E2" w:rsidRPr="0057717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 бюро розслідувань</w:t>
      </w:r>
      <w:r w:rsidR="00EB46E2"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1"/>
      <w:r w:rsidR="00EB46E2"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>нагляду за його оперативними</w:t>
      </w:r>
      <w:r w:rsidR="00AC6AFC"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>підрозділами</w:t>
      </w:r>
    </w:p>
    <w:p w14:paraId="23E2FE78" w14:textId="77777777" w:rsidR="00615816" w:rsidRPr="00577176" w:rsidRDefault="00615816" w:rsidP="007B76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7C9C2" w14:textId="5F599CBA" w:rsidR="002D263B" w:rsidRPr="0000116D" w:rsidRDefault="002D263B" w:rsidP="0045480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>Прокурорами протягом І півріччя 2021 року здійснювалось процесуальне</w:t>
      </w:r>
      <w:r w:rsidRPr="0000116D">
        <w:rPr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 xml:space="preserve">керівництво у </w:t>
      </w:r>
      <w:r w:rsidRPr="00BB166B">
        <w:rPr>
          <w:rFonts w:ascii="Times New Roman" w:hAnsi="Times New Roman"/>
          <w:b/>
          <w:bCs/>
          <w:sz w:val="28"/>
          <w:szCs w:val="28"/>
        </w:rPr>
        <w:t>281 кримінальних провадженнях</w:t>
      </w:r>
      <w:r w:rsidRPr="0000116D">
        <w:rPr>
          <w:rFonts w:ascii="Times New Roman" w:hAnsi="Times New Roman"/>
          <w:sz w:val="28"/>
          <w:szCs w:val="28"/>
        </w:rPr>
        <w:t xml:space="preserve">, із яких у 145 </w:t>
      </w:r>
      <w:r w:rsidR="0045480F">
        <w:rPr>
          <w:rFonts w:ascii="Times New Roman" w:hAnsi="Times New Roman"/>
          <w:sz w:val="28"/>
          <w:szCs w:val="28"/>
        </w:rPr>
        <w:t>–</w:t>
      </w:r>
      <w:r w:rsidR="00C420AE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>завершено досудове розслідування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 xml:space="preserve">(в 11 провадженнях обвинувальні акти направлено до суду, ще 134 </w:t>
      </w:r>
      <w:r w:rsidR="0045480F">
        <w:rPr>
          <w:rFonts w:ascii="Times New Roman" w:hAnsi="Times New Roman"/>
          <w:sz w:val="28"/>
          <w:szCs w:val="28"/>
        </w:rPr>
        <w:t>–</w:t>
      </w:r>
      <w:r w:rsidRPr="0000116D">
        <w:rPr>
          <w:rFonts w:ascii="Times New Roman" w:hAnsi="Times New Roman"/>
          <w:sz w:val="28"/>
          <w:szCs w:val="28"/>
        </w:rPr>
        <w:t xml:space="preserve"> закрито), направлено за підслідністю</w:t>
      </w:r>
      <w:r>
        <w:rPr>
          <w:rFonts w:ascii="Times New Roman" w:hAnsi="Times New Roman"/>
          <w:sz w:val="28"/>
          <w:szCs w:val="28"/>
        </w:rPr>
        <w:t xml:space="preserve"> </w:t>
      </w:r>
      <w:r w:rsidR="0045480F">
        <w:rPr>
          <w:rFonts w:ascii="Times New Roman" w:hAnsi="Times New Roman"/>
          <w:sz w:val="28"/>
          <w:szCs w:val="28"/>
        </w:rPr>
        <w:t>–</w:t>
      </w:r>
      <w:r w:rsidRPr="0000116D">
        <w:rPr>
          <w:rFonts w:ascii="Times New Roman" w:hAnsi="Times New Roman"/>
          <w:sz w:val="28"/>
          <w:szCs w:val="28"/>
        </w:rPr>
        <w:t xml:space="preserve"> 5.</w:t>
      </w:r>
    </w:p>
    <w:p w14:paraId="7503CC86" w14:textId="4EE5FA55" w:rsidR="002D263B" w:rsidRPr="0000116D" w:rsidRDefault="002D263B" w:rsidP="0045480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До суду скеровано </w:t>
      </w:r>
      <w:r w:rsidRPr="0000116D">
        <w:rPr>
          <w:rFonts w:ascii="Times New Roman" w:hAnsi="Times New Roman"/>
          <w:b/>
          <w:sz w:val="28"/>
          <w:szCs w:val="28"/>
        </w:rPr>
        <w:t xml:space="preserve">11 </w:t>
      </w:r>
      <w:r w:rsidRPr="00BB166B">
        <w:rPr>
          <w:rFonts w:ascii="Times New Roman" w:hAnsi="Times New Roman"/>
          <w:b/>
          <w:bCs/>
          <w:sz w:val="28"/>
          <w:szCs w:val="28"/>
        </w:rPr>
        <w:t>обвинувальних актів</w:t>
      </w:r>
      <w:r w:rsidRPr="0000116D">
        <w:rPr>
          <w:rFonts w:ascii="Times New Roman" w:hAnsi="Times New Roman"/>
          <w:sz w:val="28"/>
          <w:szCs w:val="28"/>
        </w:rPr>
        <w:t xml:space="preserve">, з яких </w:t>
      </w:r>
      <w:r w:rsidRPr="0000116D">
        <w:rPr>
          <w:rFonts w:ascii="Times New Roman" w:hAnsi="Times New Roman"/>
          <w:b/>
          <w:bCs/>
          <w:sz w:val="28"/>
          <w:szCs w:val="28"/>
        </w:rPr>
        <w:t>3</w:t>
      </w:r>
      <w:r w:rsidRPr="0000116D">
        <w:rPr>
          <w:rFonts w:ascii="Times New Roman" w:hAnsi="Times New Roman"/>
          <w:sz w:val="28"/>
          <w:szCs w:val="28"/>
        </w:rPr>
        <w:t xml:space="preserve"> – у сфері корупції, </w:t>
      </w:r>
      <w:r w:rsidR="0045480F">
        <w:rPr>
          <w:rFonts w:ascii="Times New Roman" w:hAnsi="Times New Roman"/>
          <w:sz w:val="28"/>
          <w:szCs w:val="28"/>
        </w:rPr>
        <w:t xml:space="preserve">                  </w:t>
      </w:r>
      <w:r w:rsidRPr="0000116D">
        <w:rPr>
          <w:rFonts w:ascii="Times New Roman" w:hAnsi="Times New Roman"/>
          <w:b/>
          <w:bCs/>
          <w:sz w:val="28"/>
          <w:szCs w:val="28"/>
        </w:rPr>
        <w:t>1</w:t>
      </w:r>
      <w:r w:rsidRPr="0000116D">
        <w:rPr>
          <w:rFonts w:ascii="Times New Roman" w:hAnsi="Times New Roman"/>
          <w:sz w:val="28"/>
          <w:szCs w:val="28"/>
        </w:rPr>
        <w:t xml:space="preserve">  – у сфері охорони лісових ресурсів, </w:t>
      </w:r>
      <w:r w:rsidRPr="0000116D">
        <w:rPr>
          <w:rFonts w:ascii="Times New Roman" w:hAnsi="Times New Roman"/>
          <w:b/>
          <w:bCs/>
          <w:sz w:val="28"/>
          <w:szCs w:val="28"/>
        </w:rPr>
        <w:t>7</w:t>
      </w:r>
      <w:r w:rsidR="004548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480F">
        <w:rPr>
          <w:rFonts w:ascii="Times New Roman" w:hAnsi="Times New Roman"/>
          <w:sz w:val="28"/>
          <w:szCs w:val="28"/>
        </w:rPr>
        <w:t>–</w:t>
      </w:r>
      <w:r w:rsidRPr="0000116D">
        <w:rPr>
          <w:rFonts w:ascii="Times New Roman" w:hAnsi="Times New Roman"/>
          <w:sz w:val="28"/>
          <w:szCs w:val="28"/>
        </w:rPr>
        <w:t xml:space="preserve"> інші злочини.</w:t>
      </w:r>
    </w:p>
    <w:p w14:paraId="1D9091B7" w14:textId="10C80767" w:rsidR="002D263B" w:rsidRPr="0000116D" w:rsidRDefault="002D263B" w:rsidP="007B76D1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Розмір встановлених досудовим розслідуванням збитків за 6 місяців поточного року складає </w:t>
      </w:r>
      <w:r w:rsidRPr="00BB166B">
        <w:rPr>
          <w:rFonts w:ascii="Times New Roman" w:hAnsi="Times New Roman"/>
          <w:b/>
          <w:bCs/>
          <w:sz w:val="28"/>
          <w:szCs w:val="28"/>
        </w:rPr>
        <w:t>3,259 млн грн</w:t>
      </w:r>
      <w:r w:rsidRPr="0000116D">
        <w:rPr>
          <w:rFonts w:ascii="Times New Roman" w:hAnsi="Times New Roman"/>
          <w:sz w:val="28"/>
          <w:szCs w:val="28"/>
        </w:rPr>
        <w:t xml:space="preserve"> та перевищує річний показник минулого року (2 млн грн).</w:t>
      </w:r>
    </w:p>
    <w:p w14:paraId="004B6727" w14:textId="77777777" w:rsidR="00615816" w:rsidRDefault="00A47A40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Захист прав і свобод дітей</w:t>
      </w:r>
    </w:p>
    <w:p w14:paraId="53B29061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bCs/>
          <w:sz w:val="28"/>
          <w:szCs w:val="28"/>
        </w:rPr>
        <w:t>Упродовж першого півріччя 2021 року на території області наступна криміногенна ситуація в підлітковому середовищі.</w:t>
      </w:r>
    </w:p>
    <w:p w14:paraId="45FEF035" w14:textId="01A603CE" w:rsidR="00615816" w:rsidRPr="0045480F" w:rsidRDefault="00BF45D6" w:rsidP="0045480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116D">
        <w:rPr>
          <w:rFonts w:ascii="Times New Roman" w:hAnsi="Times New Roman"/>
          <w:bCs/>
          <w:sz w:val="28"/>
          <w:szCs w:val="28"/>
          <w:u w:val="single"/>
        </w:rPr>
        <w:t>Скоєно правопорушень</w:t>
      </w:r>
      <w:r w:rsidR="00A07A17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00116D">
        <w:rPr>
          <w:rFonts w:ascii="Times New Roman" w:hAnsi="Times New Roman"/>
          <w:bCs/>
          <w:sz w:val="28"/>
          <w:szCs w:val="28"/>
        </w:rPr>
        <w:t>неповнолітніми або за їх участю</w:t>
      </w:r>
      <w:r w:rsidRPr="0000116D">
        <w:rPr>
          <w:rFonts w:ascii="Times New Roman" w:hAnsi="Times New Roman"/>
          <w:b/>
          <w:sz w:val="28"/>
          <w:szCs w:val="28"/>
        </w:rPr>
        <w:t xml:space="preserve"> – </w:t>
      </w:r>
      <w:r w:rsidRPr="0000116D">
        <w:rPr>
          <w:rFonts w:ascii="Times New Roman" w:hAnsi="Times New Roman"/>
          <w:bCs/>
          <w:sz w:val="28"/>
          <w:szCs w:val="28"/>
        </w:rPr>
        <w:t xml:space="preserve">62 проти 58 злочинів, </w:t>
      </w:r>
      <w:r w:rsidRPr="0000116D">
        <w:rPr>
          <w:rFonts w:ascii="Times New Roman" w:hAnsi="Times New Roman"/>
          <w:b/>
          <w:sz w:val="28"/>
          <w:szCs w:val="28"/>
        </w:rPr>
        <w:t>ріст на 6,9 %</w:t>
      </w:r>
      <w:r w:rsidRPr="0000116D">
        <w:rPr>
          <w:rFonts w:ascii="Times New Roman" w:hAnsi="Times New Roman"/>
          <w:bCs/>
          <w:sz w:val="28"/>
          <w:szCs w:val="28"/>
        </w:rPr>
        <w:t xml:space="preserve"> (по державі </w:t>
      </w:r>
      <w:r w:rsidR="0045480F">
        <w:rPr>
          <w:rFonts w:ascii="Times New Roman" w:hAnsi="Times New Roman"/>
          <w:bCs/>
          <w:sz w:val="28"/>
          <w:szCs w:val="28"/>
        </w:rPr>
        <w:t xml:space="preserve">– </w:t>
      </w:r>
      <w:r w:rsidRPr="0000116D">
        <w:rPr>
          <w:rFonts w:ascii="Times New Roman" w:hAnsi="Times New Roman"/>
          <w:bCs/>
          <w:sz w:val="28"/>
          <w:szCs w:val="28"/>
        </w:rPr>
        <w:t>17,2%).</w:t>
      </w:r>
    </w:p>
    <w:p w14:paraId="7AC46900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>Проступків дітьми по області скоєно 19 або 42,2 %, по державі 31,5 %.</w:t>
      </w:r>
    </w:p>
    <w:p w14:paraId="6365162C" w14:textId="369E5225" w:rsidR="00615816" w:rsidRPr="0045480F" w:rsidRDefault="00E94E1F" w:rsidP="0045480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F45D6" w:rsidRPr="0000116D">
        <w:rPr>
          <w:rFonts w:ascii="Times New Roman" w:hAnsi="Times New Roman"/>
          <w:b/>
          <w:bCs/>
          <w:sz w:val="28"/>
          <w:szCs w:val="28"/>
        </w:rPr>
        <w:t>ількість неповнолітніх осіб</w:t>
      </w:r>
      <w:r w:rsidR="00BF45D6" w:rsidRPr="0000116D">
        <w:rPr>
          <w:rFonts w:ascii="Times New Roman" w:hAnsi="Times New Roman"/>
          <w:sz w:val="28"/>
          <w:szCs w:val="28"/>
        </w:rPr>
        <w:t xml:space="preserve">, які вчинили кримінальні правопорушення </w:t>
      </w:r>
      <w:r>
        <w:rPr>
          <w:rFonts w:ascii="Times New Roman" w:hAnsi="Times New Roman"/>
          <w:sz w:val="28"/>
          <w:szCs w:val="28"/>
        </w:rPr>
        <w:t>(</w:t>
      </w:r>
      <w:r w:rsidR="00BF45D6" w:rsidRPr="0000116D">
        <w:rPr>
          <w:rFonts w:ascii="Times New Roman" w:hAnsi="Times New Roman"/>
          <w:sz w:val="28"/>
          <w:szCs w:val="28"/>
          <w:u w:val="single"/>
        </w:rPr>
        <w:t>із облікованих в поточному році</w:t>
      </w:r>
      <w:r>
        <w:rPr>
          <w:rFonts w:ascii="Times New Roman" w:hAnsi="Times New Roman"/>
          <w:sz w:val="28"/>
          <w:szCs w:val="28"/>
          <w:u w:val="single"/>
        </w:rPr>
        <w:t>):</w:t>
      </w:r>
      <w:r w:rsidR="00BF45D6" w:rsidRPr="0000116D">
        <w:rPr>
          <w:rFonts w:ascii="Times New Roman" w:hAnsi="Times New Roman"/>
          <w:sz w:val="28"/>
          <w:szCs w:val="28"/>
        </w:rPr>
        <w:t xml:space="preserve"> 45 </w:t>
      </w:r>
      <w:r>
        <w:rPr>
          <w:rFonts w:ascii="Times New Roman" w:hAnsi="Times New Roman"/>
          <w:sz w:val="28"/>
          <w:szCs w:val="28"/>
        </w:rPr>
        <w:t>(</w:t>
      </w:r>
      <w:r w:rsidR="00BF45D6" w:rsidRPr="0000116D">
        <w:rPr>
          <w:rFonts w:ascii="Times New Roman" w:hAnsi="Times New Roman"/>
          <w:sz w:val="28"/>
          <w:szCs w:val="28"/>
        </w:rPr>
        <w:t xml:space="preserve">проти 36 </w:t>
      </w:r>
      <w:r>
        <w:rPr>
          <w:rFonts w:ascii="Times New Roman" w:hAnsi="Times New Roman"/>
          <w:sz w:val="28"/>
          <w:szCs w:val="28"/>
        </w:rPr>
        <w:t xml:space="preserve">– за перше півріччя 2020 року) </w:t>
      </w:r>
      <w:r w:rsidR="00BF45D6" w:rsidRPr="0000116D">
        <w:rPr>
          <w:rFonts w:ascii="Times New Roman" w:hAnsi="Times New Roman"/>
          <w:sz w:val="28"/>
          <w:szCs w:val="28"/>
        </w:rPr>
        <w:t xml:space="preserve">злочинів, </w:t>
      </w:r>
      <w:r w:rsidR="00BF45D6" w:rsidRPr="0000116D">
        <w:rPr>
          <w:rFonts w:ascii="Times New Roman" w:hAnsi="Times New Roman"/>
          <w:b/>
          <w:bCs/>
          <w:sz w:val="28"/>
          <w:szCs w:val="28"/>
        </w:rPr>
        <w:t xml:space="preserve">ріст </w:t>
      </w:r>
      <w:r w:rsidR="0045480F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5D6" w:rsidRPr="0000116D">
        <w:rPr>
          <w:rFonts w:ascii="Times New Roman" w:hAnsi="Times New Roman"/>
          <w:b/>
          <w:bCs/>
          <w:sz w:val="28"/>
          <w:szCs w:val="28"/>
        </w:rPr>
        <w:t>на 28,6%.</w:t>
      </w:r>
    </w:p>
    <w:p w14:paraId="4D160236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Протягом </w:t>
      </w:r>
      <w:r w:rsidR="009F67AB">
        <w:rPr>
          <w:rFonts w:ascii="Times New Roman" w:hAnsi="Times New Roman"/>
          <w:sz w:val="28"/>
          <w:szCs w:val="28"/>
        </w:rPr>
        <w:t>першого півріччя</w:t>
      </w:r>
      <w:r w:rsidRPr="0000116D">
        <w:rPr>
          <w:rFonts w:ascii="Times New Roman" w:hAnsi="Times New Roman"/>
          <w:sz w:val="28"/>
          <w:szCs w:val="28"/>
        </w:rPr>
        <w:t xml:space="preserve"> 2021 року органами поліції розслідувалось 92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 xml:space="preserve">кримінальних провадження </w:t>
      </w:r>
      <w:r w:rsidRPr="0000116D">
        <w:rPr>
          <w:rFonts w:ascii="Times New Roman" w:hAnsi="Times New Roman"/>
          <w:b/>
          <w:bCs/>
          <w:sz w:val="28"/>
          <w:szCs w:val="28"/>
        </w:rPr>
        <w:t>щодо неповнолітніх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правопорушників</w:t>
      </w:r>
      <w:r w:rsidRPr="0000116D">
        <w:rPr>
          <w:rFonts w:ascii="Times New Roman" w:hAnsi="Times New Roman"/>
          <w:sz w:val="28"/>
          <w:szCs w:val="28"/>
        </w:rPr>
        <w:t xml:space="preserve">, за фактом </w:t>
      </w:r>
      <w:r w:rsidRPr="0000116D">
        <w:rPr>
          <w:rFonts w:ascii="Times New Roman" w:hAnsi="Times New Roman"/>
          <w:sz w:val="28"/>
          <w:szCs w:val="28"/>
        </w:rPr>
        <w:lastRenderedPageBreak/>
        <w:t xml:space="preserve">вчинення </w:t>
      </w:r>
      <w:r w:rsidRPr="0000116D">
        <w:rPr>
          <w:rFonts w:ascii="Times New Roman" w:hAnsi="Times New Roman"/>
          <w:b/>
          <w:bCs/>
          <w:sz w:val="28"/>
          <w:szCs w:val="28"/>
        </w:rPr>
        <w:t>176</w:t>
      </w:r>
      <w:r w:rsidRPr="0000116D">
        <w:rPr>
          <w:rFonts w:ascii="Times New Roman" w:hAnsi="Times New Roman"/>
          <w:sz w:val="28"/>
          <w:szCs w:val="28"/>
        </w:rPr>
        <w:t xml:space="preserve"> кримінальних правопорушень. Із даної кількості кримінальних проваджень 46 розпочато упродовж 6 міс</w:t>
      </w:r>
      <w:r w:rsidR="009F67AB">
        <w:rPr>
          <w:rFonts w:ascii="Times New Roman" w:hAnsi="Times New Roman"/>
          <w:sz w:val="28"/>
          <w:szCs w:val="28"/>
        </w:rPr>
        <w:t>яців</w:t>
      </w:r>
      <w:r w:rsidRPr="0000116D">
        <w:rPr>
          <w:rFonts w:ascii="Times New Roman" w:hAnsi="Times New Roman"/>
          <w:sz w:val="28"/>
          <w:szCs w:val="28"/>
        </w:rPr>
        <w:t xml:space="preserve"> 2021 року</w:t>
      </w:r>
      <w:r w:rsidRPr="0000116D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26D0E9DC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Закінчено розслідування з направленням до суду обвинувальних актів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49  </w:t>
      </w:r>
      <w:r w:rsidRPr="0000116D">
        <w:rPr>
          <w:rFonts w:ascii="Times New Roman" w:hAnsi="Times New Roman"/>
          <w:sz w:val="28"/>
          <w:szCs w:val="28"/>
        </w:rPr>
        <w:t>кримінальних проваджен</w:t>
      </w:r>
      <w:r w:rsidR="009F67AB">
        <w:rPr>
          <w:rFonts w:ascii="Times New Roman" w:hAnsi="Times New Roman"/>
          <w:sz w:val="28"/>
          <w:szCs w:val="28"/>
        </w:rPr>
        <w:t>ь</w:t>
      </w:r>
      <w:r w:rsidRPr="0000116D">
        <w:rPr>
          <w:rFonts w:ascii="Times New Roman" w:hAnsi="Times New Roman"/>
          <w:sz w:val="28"/>
          <w:szCs w:val="28"/>
        </w:rPr>
        <w:t xml:space="preserve"> стосовно 53 неповнолітніх</w:t>
      </w:r>
      <w:r>
        <w:rPr>
          <w:rFonts w:ascii="Times New Roman" w:hAnsi="Times New Roman"/>
          <w:sz w:val="28"/>
          <w:szCs w:val="28"/>
        </w:rPr>
        <w:t>.</w:t>
      </w:r>
    </w:p>
    <w:p w14:paraId="266E3F8D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b/>
          <w:bCs/>
          <w:sz w:val="28"/>
          <w:szCs w:val="28"/>
        </w:rPr>
        <w:t>Забезпечення відшкодування збитків за закінченими кримінальними  провадженнями щодо неповнолітніх.</w:t>
      </w:r>
    </w:p>
    <w:p w14:paraId="1E019945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Установлено збитків: </w:t>
      </w:r>
    </w:p>
    <w:p w14:paraId="59CEDC30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>- за фактами вчинення злочинів – 425 тис</w:t>
      </w:r>
      <w:r w:rsidR="0057239C">
        <w:rPr>
          <w:rFonts w:ascii="Times New Roman" w:hAnsi="Times New Roman"/>
          <w:sz w:val="28"/>
          <w:szCs w:val="28"/>
        </w:rPr>
        <w:t>.</w:t>
      </w:r>
      <w:r w:rsidRPr="0000116D">
        <w:rPr>
          <w:rFonts w:ascii="Times New Roman" w:hAnsi="Times New Roman"/>
          <w:sz w:val="28"/>
          <w:szCs w:val="28"/>
        </w:rPr>
        <w:t xml:space="preserve"> грн, з яких відшкодовано 404 тис</w:t>
      </w:r>
      <w:r w:rsidR="0057239C">
        <w:rPr>
          <w:rFonts w:ascii="Times New Roman" w:hAnsi="Times New Roman"/>
          <w:sz w:val="28"/>
          <w:szCs w:val="28"/>
        </w:rPr>
        <w:t>.</w:t>
      </w:r>
      <w:r w:rsidRPr="0000116D">
        <w:rPr>
          <w:rFonts w:ascii="Times New Roman" w:hAnsi="Times New Roman"/>
          <w:sz w:val="28"/>
          <w:szCs w:val="28"/>
        </w:rPr>
        <w:t xml:space="preserve"> (95%); за фактами вчинення проступків – 29 тис</w:t>
      </w:r>
      <w:r w:rsidR="0057239C">
        <w:rPr>
          <w:rFonts w:ascii="Times New Roman" w:hAnsi="Times New Roman"/>
          <w:sz w:val="28"/>
          <w:szCs w:val="28"/>
        </w:rPr>
        <w:t>.</w:t>
      </w:r>
      <w:r w:rsidRPr="0000116D">
        <w:rPr>
          <w:rFonts w:ascii="Times New Roman" w:hAnsi="Times New Roman"/>
          <w:sz w:val="28"/>
          <w:szCs w:val="28"/>
        </w:rPr>
        <w:t xml:space="preserve"> грн відшкодовано 25 тис</w:t>
      </w:r>
      <w:r w:rsidR="0057239C">
        <w:rPr>
          <w:rFonts w:ascii="Times New Roman" w:hAnsi="Times New Roman"/>
          <w:sz w:val="28"/>
          <w:szCs w:val="28"/>
        </w:rPr>
        <w:t>.</w:t>
      </w:r>
      <w:r w:rsidRPr="0000116D">
        <w:rPr>
          <w:rFonts w:ascii="Times New Roman" w:hAnsi="Times New Roman"/>
          <w:sz w:val="28"/>
          <w:szCs w:val="28"/>
        </w:rPr>
        <w:t xml:space="preserve"> грн (98%).</w:t>
      </w:r>
    </w:p>
    <w:p w14:paraId="237D5697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За 6 міс. 2021 року за закінченими кримінальними провадженнями стали </w:t>
      </w:r>
      <w:r w:rsidRPr="0000116D">
        <w:rPr>
          <w:rFonts w:ascii="Times New Roman" w:hAnsi="Times New Roman"/>
          <w:b/>
          <w:bCs/>
          <w:sz w:val="28"/>
          <w:szCs w:val="28"/>
        </w:rPr>
        <w:t>потерпілими від кримінальних правопорушень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87</w:t>
      </w:r>
      <w:r w:rsidRPr="0000116D">
        <w:rPr>
          <w:rFonts w:ascii="Times New Roman" w:hAnsi="Times New Roman"/>
          <w:sz w:val="28"/>
          <w:szCs w:val="28"/>
        </w:rPr>
        <w:t xml:space="preserve"> дітей</w:t>
      </w:r>
      <w:r w:rsidRPr="0000116D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14:paraId="5E1F544B" w14:textId="6E681870" w:rsidR="00615816" w:rsidRPr="0045480F" w:rsidRDefault="00BF45D6" w:rsidP="0045480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Унаслідок вчинення тяжких та особливо тяжких злочинів потерпіло </w:t>
      </w:r>
      <w:r w:rsidRPr="0000116D">
        <w:rPr>
          <w:rFonts w:ascii="Times New Roman" w:hAnsi="Times New Roman"/>
          <w:b/>
          <w:bCs/>
          <w:sz w:val="28"/>
          <w:szCs w:val="28"/>
        </w:rPr>
        <w:t>33</w:t>
      </w:r>
      <w:r w:rsidRPr="0000116D">
        <w:rPr>
          <w:rFonts w:ascii="Times New Roman" w:hAnsi="Times New Roman"/>
          <w:sz w:val="28"/>
          <w:szCs w:val="28"/>
        </w:rPr>
        <w:t xml:space="preserve"> дитини. Зокрема, від </w:t>
      </w:r>
      <w:r w:rsidRPr="0000116D">
        <w:rPr>
          <w:rFonts w:ascii="Times New Roman" w:hAnsi="Times New Roman"/>
          <w:b/>
          <w:bCs/>
          <w:sz w:val="28"/>
          <w:szCs w:val="28"/>
        </w:rPr>
        <w:t>зґвалтувань</w:t>
      </w:r>
      <w:r w:rsidRPr="0000116D">
        <w:rPr>
          <w:rFonts w:ascii="Times New Roman" w:hAnsi="Times New Roman"/>
          <w:sz w:val="28"/>
          <w:szCs w:val="28"/>
        </w:rPr>
        <w:t xml:space="preserve"> та замахів на них </w:t>
      </w:r>
      <w:r w:rsidR="0045480F">
        <w:rPr>
          <w:rFonts w:ascii="Times New Roman" w:hAnsi="Times New Roman"/>
          <w:sz w:val="28"/>
          <w:szCs w:val="28"/>
        </w:rPr>
        <w:t>–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18</w:t>
      </w:r>
      <w:r w:rsidRPr="0000116D">
        <w:rPr>
          <w:rFonts w:ascii="Times New Roman" w:hAnsi="Times New Roman"/>
          <w:sz w:val="28"/>
          <w:szCs w:val="28"/>
        </w:rPr>
        <w:t xml:space="preserve">, крадіжки </w:t>
      </w:r>
      <w:r w:rsidR="0045480F">
        <w:rPr>
          <w:rFonts w:ascii="Times New Roman" w:hAnsi="Times New Roman"/>
          <w:sz w:val="28"/>
          <w:szCs w:val="28"/>
        </w:rPr>
        <w:t>–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10</w:t>
      </w:r>
      <w:r w:rsidRPr="0000116D">
        <w:rPr>
          <w:rFonts w:ascii="Times New Roman" w:hAnsi="Times New Roman"/>
          <w:i/>
          <w:iCs/>
          <w:sz w:val="28"/>
          <w:szCs w:val="28"/>
        </w:rPr>
        <w:t>,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="0045480F">
        <w:rPr>
          <w:rFonts w:ascii="Times New Roman" w:hAnsi="Times New Roman"/>
          <w:sz w:val="28"/>
          <w:szCs w:val="28"/>
        </w:rPr>
        <w:t xml:space="preserve">                         </w:t>
      </w:r>
      <w:r w:rsidRPr="0000116D">
        <w:rPr>
          <w:rFonts w:ascii="Times New Roman" w:hAnsi="Times New Roman"/>
          <w:sz w:val="28"/>
          <w:szCs w:val="28"/>
        </w:rPr>
        <w:t xml:space="preserve">ДТП </w:t>
      </w:r>
      <w:r w:rsidR="0045480F">
        <w:rPr>
          <w:rFonts w:ascii="Times New Roman" w:hAnsi="Times New Roman"/>
          <w:sz w:val="28"/>
          <w:szCs w:val="28"/>
        </w:rPr>
        <w:t>–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10</w:t>
      </w:r>
      <w:r w:rsidRPr="0000116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00116D">
        <w:rPr>
          <w:rFonts w:ascii="Times New Roman" w:hAnsi="Times New Roman"/>
          <w:i/>
          <w:iCs/>
          <w:sz w:val="28"/>
          <w:szCs w:val="28"/>
        </w:rPr>
        <w:t>шахрайств</w:t>
      </w:r>
      <w:proofErr w:type="spellEnd"/>
      <w:r w:rsidRPr="0000116D">
        <w:rPr>
          <w:rFonts w:ascii="Times New Roman" w:hAnsi="Times New Roman"/>
          <w:i/>
          <w:iCs/>
          <w:sz w:val="28"/>
          <w:szCs w:val="28"/>
        </w:rPr>
        <w:t xml:space="preserve"> – 3,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="009F67AB">
        <w:rPr>
          <w:rFonts w:ascii="Times New Roman" w:hAnsi="Times New Roman"/>
          <w:sz w:val="28"/>
          <w:szCs w:val="28"/>
        </w:rPr>
        <w:t>тяжкі тілесні ушкодження</w:t>
      </w:r>
      <w:r w:rsidRPr="0000116D">
        <w:rPr>
          <w:rFonts w:ascii="Times New Roman" w:hAnsi="Times New Roman"/>
          <w:sz w:val="28"/>
          <w:szCs w:val="28"/>
        </w:rPr>
        <w:t xml:space="preserve"> та вбивства </w:t>
      </w:r>
      <w:r w:rsidR="0045480F">
        <w:rPr>
          <w:rFonts w:ascii="Times New Roman" w:hAnsi="Times New Roman"/>
          <w:sz w:val="28"/>
          <w:szCs w:val="28"/>
        </w:rPr>
        <w:t>–</w:t>
      </w:r>
      <w:r w:rsidRPr="0000116D">
        <w:rPr>
          <w:rFonts w:ascii="Times New Roman" w:hAnsi="Times New Roman"/>
          <w:sz w:val="28"/>
          <w:szCs w:val="28"/>
        </w:rPr>
        <w:t xml:space="preserve"> по </w:t>
      </w:r>
      <w:r w:rsidRPr="0000116D">
        <w:rPr>
          <w:rFonts w:ascii="Times New Roman" w:hAnsi="Times New Roman"/>
          <w:b/>
          <w:bCs/>
          <w:sz w:val="28"/>
          <w:szCs w:val="28"/>
        </w:rPr>
        <w:t>1-й</w:t>
      </w:r>
      <w:r w:rsidRPr="0000116D">
        <w:rPr>
          <w:rFonts w:ascii="Times New Roman" w:hAnsi="Times New Roman"/>
          <w:sz w:val="28"/>
          <w:szCs w:val="28"/>
        </w:rPr>
        <w:t>.</w:t>
      </w:r>
    </w:p>
    <w:p w14:paraId="10588A9E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У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00116D">
        <w:rPr>
          <w:rFonts w:ascii="Times New Roman" w:hAnsi="Times New Roman"/>
          <w:sz w:val="28"/>
          <w:szCs w:val="28"/>
        </w:rPr>
        <w:t xml:space="preserve">кримінальних провадженнях злочини проти дітей були </w:t>
      </w:r>
      <w:r w:rsidRPr="0000116D">
        <w:rPr>
          <w:rFonts w:ascii="Times New Roman" w:hAnsi="Times New Roman"/>
          <w:b/>
          <w:bCs/>
          <w:sz w:val="28"/>
          <w:szCs w:val="28"/>
        </w:rPr>
        <w:t>пов’язані із домашнім насильством</w:t>
      </w:r>
      <w:r w:rsidRPr="0000116D">
        <w:rPr>
          <w:rFonts w:ascii="Times New Roman" w:hAnsi="Times New Roman"/>
          <w:i/>
          <w:iCs/>
          <w:sz w:val="28"/>
          <w:szCs w:val="28"/>
        </w:rPr>
        <w:t>.</w:t>
      </w:r>
      <w:r w:rsidRPr="0000116D">
        <w:rPr>
          <w:rFonts w:ascii="Times New Roman" w:hAnsi="Times New Roman"/>
          <w:sz w:val="28"/>
          <w:szCs w:val="28"/>
        </w:rPr>
        <w:t xml:space="preserve"> Мав місце </w:t>
      </w:r>
      <w:r w:rsidRPr="0000116D">
        <w:rPr>
          <w:rFonts w:ascii="Times New Roman" w:hAnsi="Times New Roman"/>
          <w:b/>
          <w:bCs/>
          <w:sz w:val="28"/>
          <w:szCs w:val="28"/>
        </w:rPr>
        <w:t>1</w:t>
      </w:r>
      <w:r w:rsidRPr="0000116D">
        <w:rPr>
          <w:rFonts w:ascii="Times New Roman" w:hAnsi="Times New Roman"/>
          <w:sz w:val="28"/>
          <w:szCs w:val="28"/>
        </w:rPr>
        <w:t xml:space="preserve"> випадок вчинення стосовно дитини кримінального правопорушення, передбаченого ст.</w:t>
      </w:r>
      <w:r w:rsidR="0057239C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 xml:space="preserve">126-1 КК </w:t>
      </w:r>
      <w:bookmarkStart w:id="12" w:name="_Hlk77327422"/>
    </w:p>
    <w:p w14:paraId="27BF7E1E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b/>
          <w:bCs/>
          <w:sz w:val="28"/>
          <w:szCs w:val="28"/>
        </w:rPr>
        <w:t>У поточному році до суду скеровано</w:t>
      </w:r>
      <w:r w:rsidRPr="0000116D">
        <w:rPr>
          <w:rFonts w:ascii="Times New Roman" w:hAnsi="Times New Roman"/>
          <w:sz w:val="28"/>
          <w:szCs w:val="28"/>
        </w:rPr>
        <w:t xml:space="preserve"> обвинувальні акти у </w:t>
      </w:r>
      <w:r w:rsidRPr="0000116D">
        <w:rPr>
          <w:rFonts w:ascii="Times New Roman" w:hAnsi="Times New Roman"/>
          <w:b/>
          <w:bCs/>
          <w:sz w:val="28"/>
          <w:szCs w:val="28"/>
        </w:rPr>
        <w:t>8-ми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кримінальних провадженнях</w:t>
      </w:r>
      <w:r w:rsidRPr="0000116D">
        <w:rPr>
          <w:rFonts w:ascii="Times New Roman" w:hAnsi="Times New Roman"/>
          <w:sz w:val="28"/>
          <w:szCs w:val="28"/>
        </w:rPr>
        <w:t xml:space="preserve"> даної категорії</w:t>
      </w:r>
      <w:r w:rsidRPr="0000116D">
        <w:rPr>
          <w:rFonts w:ascii="Times New Roman" w:hAnsi="Times New Roman"/>
          <w:i/>
          <w:iCs/>
          <w:sz w:val="28"/>
          <w:szCs w:val="28"/>
        </w:rPr>
        <w:t>.</w:t>
      </w:r>
      <w:bookmarkEnd w:id="12"/>
    </w:p>
    <w:p w14:paraId="54E75B2D" w14:textId="77777777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На захист інтересів держави у сфері охорони дитинства ювенальними прокурорами до суду </w:t>
      </w:r>
      <w:r w:rsidRPr="0000116D">
        <w:rPr>
          <w:rFonts w:ascii="Times New Roman" w:hAnsi="Times New Roman"/>
          <w:b/>
          <w:bCs/>
          <w:sz w:val="28"/>
          <w:szCs w:val="28"/>
        </w:rPr>
        <w:t>пред’явлено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21 позов</w:t>
      </w:r>
      <w:r w:rsidRPr="0000116D">
        <w:rPr>
          <w:rFonts w:ascii="Times New Roman" w:hAnsi="Times New Roman"/>
          <w:sz w:val="28"/>
          <w:szCs w:val="28"/>
        </w:rPr>
        <w:t xml:space="preserve"> на суму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202,6 млн грн </w:t>
      </w:r>
      <w:r w:rsidRPr="0099611F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(2 місце по державі).</w:t>
      </w:r>
    </w:p>
    <w:p w14:paraId="391DD30B" w14:textId="2A7E6D56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За цей період судами </w:t>
      </w:r>
      <w:r w:rsidRPr="0000116D">
        <w:rPr>
          <w:rFonts w:ascii="Times New Roman" w:hAnsi="Times New Roman"/>
          <w:b/>
          <w:bCs/>
          <w:sz w:val="28"/>
          <w:szCs w:val="28"/>
        </w:rPr>
        <w:t>задоволено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10</w:t>
      </w:r>
      <w:r w:rsidRPr="0000116D">
        <w:rPr>
          <w:rFonts w:ascii="Times New Roman" w:hAnsi="Times New Roman"/>
          <w:sz w:val="28"/>
          <w:szCs w:val="28"/>
        </w:rPr>
        <w:t xml:space="preserve"> позовів на суму майже </w:t>
      </w:r>
      <w:r w:rsidRPr="0000116D">
        <w:rPr>
          <w:rFonts w:ascii="Times New Roman" w:hAnsi="Times New Roman"/>
          <w:b/>
          <w:bCs/>
          <w:sz w:val="28"/>
          <w:szCs w:val="28"/>
        </w:rPr>
        <w:t>500 тис</w:t>
      </w:r>
      <w:r w:rsidR="0057239C">
        <w:rPr>
          <w:rFonts w:ascii="Times New Roman" w:hAnsi="Times New Roman"/>
          <w:b/>
          <w:bCs/>
          <w:sz w:val="28"/>
          <w:szCs w:val="28"/>
        </w:rPr>
        <w:t>.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 грн</w:t>
      </w:r>
      <w:r w:rsidR="0045480F">
        <w:rPr>
          <w:rFonts w:ascii="Times New Roman" w:hAnsi="Times New Roman"/>
          <w:b/>
          <w:bCs/>
          <w:sz w:val="28"/>
          <w:szCs w:val="28"/>
        </w:rPr>
        <w:t>.</w:t>
      </w:r>
      <w:r w:rsidRPr="0000116D">
        <w:rPr>
          <w:rFonts w:ascii="Times New Roman" w:hAnsi="Times New Roman"/>
          <w:sz w:val="28"/>
          <w:szCs w:val="28"/>
        </w:rPr>
        <w:t xml:space="preserve"> Також у ході розгляду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добровільно виконано </w:t>
      </w:r>
      <w:r w:rsidRPr="0000116D">
        <w:rPr>
          <w:rFonts w:ascii="Times New Roman" w:hAnsi="Times New Roman"/>
          <w:sz w:val="28"/>
          <w:szCs w:val="28"/>
        </w:rPr>
        <w:t xml:space="preserve">позовні </w:t>
      </w:r>
      <w:r w:rsidRPr="0000116D">
        <w:rPr>
          <w:rFonts w:ascii="Times New Roman" w:hAnsi="Times New Roman"/>
          <w:b/>
          <w:bCs/>
          <w:sz w:val="28"/>
          <w:szCs w:val="28"/>
        </w:rPr>
        <w:t>вимоги прокурора</w:t>
      </w:r>
      <w:r w:rsidRPr="0000116D">
        <w:rPr>
          <w:rFonts w:ascii="Times New Roman" w:hAnsi="Times New Roman"/>
          <w:sz w:val="28"/>
          <w:szCs w:val="28"/>
        </w:rPr>
        <w:t xml:space="preserve"> на суму майже </w:t>
      </w:r>
      <w:r w:rsidRPr="0000116D">
        <w:rPr>
          <w:rFonts w:ascii="Times New Roman" w:hAnsi="Times New Roman"/>
          <w:b/>
          <w:bCs/>
          <w:sz w:val="28"/>
          <w:szCs w:val="28"/>
        </w:rPr>
        <w:t>800 тис</w:t>
      </w:r>
      <w:r w:rsidR="0057239C">
        <w:rPr>
          <w:rFonts w:ascii="Times New Roman" w:hAnsi="Times New Roman"/>
          <w:b/>
          <w:bCs/>
          <w:sz w:val="28"/>
          <w:szCs w:val="28"/>
        </w:rPr>
        <w:t>.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 грн.</w:t>
      </w:r>
    </w:p>
    <w:p w14:paraId="603F3501" w14:textId="15B3DA5A" w:rsidR="00615816" w:rsidRDefault="00BF45D6" w:rsidP="00615816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5" w:color="000000"/>
        </w:pBd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Забезпечено </w:t>
      </w:r>
      <w:r w:rsidRPr="0000116D">
        <w:rPr>
          <w:rFonts w:ascii="Times New Roman" w:hAnsi="Times New Roman"/>
          <w:b/>
          <w:bCs/>
          <w:sz w:val="28"/>
          <w:szCs w:val="28"/>
        </w:rPr>
        <w:t>реальне виконання</w:t>
      </w:r>
      <w:r w:rsidRPr="0000116D">
        <w:rPr>
          <w:rFonts w:ascii="Times New Roman" w:hAnsi="Times New Roman"/>
          <w:sz w:val="28"/>
          <w:szCs w:val="28"/>
        </w:rPr>
        <w:t xml:space="preserve"> судових рішень на суму майже </w:t>
      </w:r>
      <w:r w:rsidRPr="0000116D">
        <w:rPr>
          <w:rFonts w:ascii="Times New Roman" w:hAnsi="Times New Roman"/>
          <w:b/>
          <w:bCs/>
          <w:sz w:val="28"/>
          <w:szCs w:val="28"/>
        </w:rPr>
        <w:t>5 млн грн,</w:t>
      </w:r>
      <w:r w:rsidRPr="0000116D">
        <w:rPr>
          <w:rFonts w:ascii="Times New Roman" w:hAnsi="Times New Roman"/>
          <w:sz w:val="28"/>
          <w:szCs w:val="28"/>
        </w:rPr>
        <w:t xml:space="preserve"> на виконанні залишаються рішення судів на суму </w:t>
      </w:r>
      <w:r w:rsidRPr="0000116D">
        <w:rPr>
          <w:rFonts w:ascii="Times New Roman" w:hAnsi="Times New Roman"/>
          <w:b/>
          <w:bCs/>
          <w:sz w:val="28"/>
          <w:szCs w:val="28"/>
        </w:rPr>
        <w:t>4,2 млн грн.</w:t>
      </w:r>
      <w:r w:rsidRPr="0000116D">
        <w:rPr>
          <w:rFonts w:ascii="Times New Roman" w:hAnsi="Times New Roman"/>
          <w:sz w:val="28"/>
          <w:szCs w:val="28"/>
        </w:rPr>
        <w:t xml:space="preserve"> Однак, вони оскаржуються відповідачами в касаційному порядку.</w:t>
      </w:r>
    </w:p>
    <w:p w14:paraId="1354436C" w14:textId="4B4E4B84" w:rsidR="00615816" w:rsidRPr="00615816" w:rsidRDefault="00615816" w:rsidP="00615816">
      <w:pPr>
        <w:spacing w:after="0" w:line="240" w:lineRule="auto"/>
        <w:ind w:right="19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Міжнародно-правове співробітництво </w:t>
      </w:r>
    </w:p>
    <w:p w14:paraId="22AB2F26" w14:textId="77777777" w:rsidR="00615816" w:rsidRDefault="00615816" w:rsidP="0061581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</w:p>
    <w:p w14:paraId="1C3C7F07" w14:textId="77777777" w:rsidR="00615816" w:rsidRPr="004C656B" w:rsidRDefault="00615816" w:rsidP="0061581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</w:pPr>
      <w:r w:rsidRPr="004C656B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Упродовж поточного року вжито відповідних заходів та забезпечено роботу по напряму міжнародного співробітництва.</w:t>
      </w:r>
    </w:p>
    <w:p w14:paraId="57E1E830" w14:textId="77777777" w:rsidR="00615816" w:rsidRPr="004C656B" w:rsidRDefault="00615816" w:rsidP="0061581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6B">
        <w:rPr>
          <w:rFonts w:ascii="Times New Roman" w:eastAsia="Times New Roman" w:hAnsi="Times New Roman"/>
          <w:sz w:val="28"/>
          <w:szCs w:val="28"/>
          <w:lang w:eastAsia="ru-RU"/>
        </w:rPr>
        <w:t>За вказаний період обласною прокуратурою розглянуто 27 (12) запитів про міжнародне співробітництво під час кримінального провадження, з яких 25 (8) – надання правової допомоги у кримінальному провадженні (проведення процесуальних дій) та 2 (-) – щодо кримінального переслідування (перейняття к/п).</w:t>
      </w:r>
    </w:p>
    <w:p w14:paraId="4D800741" w14:textId="7AF322C8" w:rsidR="00615816" w:rsidRPr="004C656B" w:rsidRDefault="00615816" w:rsidP="00615816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5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Органами досудового розслідування області розслідувалось 6 (4) кримінальних проваджень, які надійшли з-за кордону в порядку перейняття, </w:t>
      </w:r>
      <w:r w:rsidR="005A40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C656B">
        <w:rPr>
          <w:rFonts w:ascii="Times New Roman" w:eastAsia="Times New Roman" w:hAnsi="Times New Roman"/>
          <w:sz w:val="28"/>
          <w:szCs w:val="28"/>
          <w:lang w:eastAsia="ru-RU"/>
        </w:rPr>
        <w:t>2 з яких надійшло у 1 кварталі 2021 року. В одному кримінальному провадженні прийнято остаточне процесуальне рішення (24.04.2021). Стан досудового розслідування кримінальних проваджень вказаної категорії перебуває на постійному контролі керівництва обласної прокуратури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68FB53D" w14:textId="77777777" w:rsidR="00615816" w:rsidRPr="004C656B" w:rsidRDefault="00615816" w:rsidP="0061581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56B">
        <w:rPr>
          <w:rFonts w:ascii="Times New Roman" w:hAnsi="Times New Roman"/>
          <w:sz w:val="28"/>
          <w:szCs w:val="28"/>
        </w:rPr>
        <w:t xml:space="preserve">Забезпечено контроль за дотриманням меж кримінальної відповідальності по 3 (4) кримінальним провадженням відносно осіб, виданих в Україну, по яким триває судовий розгляд. </w:t>
      </w:r>
    </w:p>
    <w:p w14:paraId="52C5504A" w14:textId="77777777" w:rsidR="00615816" w:rsidRDefault="00615816" w:rsidP="00AC612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B1013" w14:textId="3EA172FE" w:rsidR="00A47A40" w:rsidRPr="00577176" w:rsidRDefault="00A47A40" w:rsidP="00AC612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Підтримання обвинувачення в суді</w:t>
      </w:r>
    </w:p>
    <w:p w14:paraId="1D24AAEA" w14:textId="659CC413" w:rsidR="00B66E8D" w:rsidRPr="005A40B4" w:rsidRDefault="00B66E8D" w:rsidP="005A40B4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eastAsia="Arial Unicode MS" w:hAnsi="Times New Roman"/>
          <w:color w:val="000000"/>
          <w:sz w:val="28"/>
          <w:szCs w:val="28"/>
        </w:rPr>
        <w:t xml:space="preserve">Судами Кіровоградської області упродовж 6 місяців 2021 року розглянуто з ухваленням обвинувального </w:t>
      </w:r>
      <w:proofErr w:type="spellStart"/>
      <w:r w:rsidRPr="0000116D">
        <w:rPr>
          <w:rFonts w:ascii="Times New Roman" w:eastAsia="Arial Unicode MS" w:hAnsi="Times New Roman"/>
          <w:color w:val="000000"/>
          <w:sz w:val="28"/>
          <w:szCs w:val="28"/>
        </w:rPr>
        <w:t>вироку</w:t>
      </w:r>
      <w:proofErr w:type="spellEnd"/>
      <w:r w:rsidRPr="0000116D">
        <w:rPr>
          <w:rFonts w:ascii="Times New Roman" w:eastAsia="Arial Unicode MS" w:hAnsi="Times New Roman"/>
          <w:color w:val="000000"/>
          <w:sz w:val="28"/>
          <w:szCs w:val="28"/>
        </w:rPr>
        <w:t xml:space="preserve"> 914 кримінальних проваджень                                  </w:t>
      </w:r>
      <w:r w:rsidRPr="0000116D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(6 місяців 2020 – 912).</w:t>
      </w:r>
      <w:r w:rsidRPr="0000116D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 xml:space="preserve">Ще у 225 провадженнях прокурорами забезпечено участь в суді апеляційної інстанції </w:t>
      </w:r>
      <w:r w:rsidRPr="0000116D">
        <w:rPr>
          <w:rFonts w:ascii="Times New Roman" w:hAnsi="Times New Roman"/>
          <w:i/>
          <w:iCs/>
          <w:sz w:val="28"/>
          <w:szCs w:val="28"/>
        </w:rPr>
        <w:t xml:space="preserve">(6 місяців 2020 </w:t>
      </w:r>
      <w:r w:rsidR="005A40B4">
        <w:rPr>
          <w:rFonts w:ascii="Times New Roman" w:hAnsi="Times New Roman"/>
          <w:i/>
          <w:iCs/>
          <w:sz w:val="28"/>
          <w:szCs w:val="28"/>
        </w:rPr>
        <w:t>–</w:t>
      </w:r>
      <w:r w:rsidRPr="0000116D">
        <w:rPr>
          <w:rFonts w:ascii="Times New Roman" w:hAnsi="Times New Roman"/>
          <w:i/>
          <w:iCs/>
          <w:sz w:val="28"/>
          <w:szCs w:val="28"/>
        </w:rPr>
        <w:t xml:space="preserve"> 119)</w:t>
      </w:r>
      <w:r w:rsidRPr="0000116D">
        <w:rPr>
          <w:rFonts w:ascii="Times New Roman" w:hAnsi="Times New Roman"/>
          <w:sz w:val="28"/>
          <w:szCs w:val="28"/>
        </w:rPr>
        <w:t xml:space="preserve">, з яких з ухваленням нового </w:t>
      </w:r>
      <w:proofErr w:type="spellStart"/>
      <w:r w:rsidRPr="0000116D">
        <w:rPr>
          <w:rFonts w:ascii="Times New Roman" w:hAnsi="Times New Roman"/>
          <w:sz w:val="28"/>
          <w:szCs w:val="28"/>
        </w:rPr>
        <w:t>вироку</w:t>
      </w:r>
      <w:proofErr w:type="spellEnd"/>
      <w:r w:rsidRPr="0000116D">
        <w:rPr>
          <w:rFonts w:ascii="Times New Roman" w:hAnsi="Times New Roman"/>
          <w:sz w:val="28"/>
          <w:szCs w:val="28"/>
        </w:rPr>
        <w:t xml:space="preserve"> </w:t>
      </w:r>
      <w:r w:rsidR="005A40B4">
        <w:rPr>
          <w:rFonts w:ascii="Times New Roman" w:hAnsi="Times New Roman"/>
          <w:sz w:val="28"/>
          <w:szCs w:val="28"/>
        </w:rPr>
        <w:t>–</w:t>
      </w:r>
      <w:r w:rsidR="00693FD3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 xml:space="preserve">20 </w:t>
      </w:r>
      <w:r w:rsidRPr="0000116D">
        <w:rPr>
          <w:rFonts w:ascii="Times New Roman" w:hAnsi="Times New Roman"/>
          <w:i/>
          <w:iCs/>
          <w:sz w:val="28"/>
          <w:szCs w:val="28"/>
        </w:rPr>
        <w:t>(6 місяців 2020 – 5).</w:t>
      </w:r>
    </w:p>
    <w:p w14:paraId="6DCD78B7" w14:textId="66EC54C9" w:rsidR="005A40B4" w:rsidRDefault="00AC612C" w:rsidP="005A40B4">
      <w:pPr>
        <w:pBdr>
          <w:bottom w:val="single" w:sz="12" w:space="1" w:color="FFFFFF"/>
        </w:pBdr>
        <w:spacing w:after="6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27D0E">
        <w:rPr>
          <w:rFonts w:ascii="Times New Roman" w:hAnsi="Times New Roman"/>
          <w:sz w:val="28"/>
          <w:szCs w:val="28"/>
        </w:rPr>
        <w:t>івень апеляційного реагування прокурорів становить 90,4%</w:t>
      </w:r>
      <w:r w:rsidRPr="00B27D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D0E">
        <w:rPr>
          <w:rFonts w:ascii="Times New Roman" w:hAnsi="Times New Roman"/>
          <w:sz w:val="28"/>
          <w:szCs w:val="28"/>
        </w:rPr>
        <w:t xml:space="preserve">(по державі цей показник склав 89,5%). </w:t>
      </w:r>
      <w:r w:rsidRPr="00B27D0E">
        <w:rPr>
          <w:rFonts w:ascii="Times New Roman" w:hAnsi="Times New Roman"/>
          <w:i/>
          <w:iCs/>
          <w:sz w:val="28"/>
          <w:szCs w:val="28"/>
        </w:rPr>
        <w:t xml:space="preserve">За аналогічний період 2020 року </w:t>
      </w:r>
      <w:r w:rsidR="005A40B4">
        <w:rPr>
          <w:rFonts w:ascii="Times New Roman" w:hAnsi="Times New Roman"/>
          <w:i/>
          <w:iCs/>
          <w:sz w:val="28"/>
          <w:szCs w:val="28"/>
        </w:rPr>
        <w:t>–</w:t>
      </w:r>
      <w:r w:rsidRPr="00B27D0E">
        <w:rPr>
          <w:rFonts w:ascii="Times New Roman" w:hAnsi="Times New Roman"/>
          <w:i/>
          <w:iCs/>
          <w:sz w:val="28"/>
          <w:szCs w:val="28"/>
        </w:rPr>
        <w:t xml:space="preserve"> 81,8 (по державі</w:t>
      </w:r>
      <w:r w:rsidR="005A40B4">
        <w:rPr>
          <w:rFonts w:ascii="Times New Roman" w:hAnsi="Times New Roman"/>
          <w:i/>
          <w:iCs/>
          <w:sz w:val="28"/>
          <w:szCs w:val="28"/>
        </w:rPr>
        <w:t xml:space="preserve"> –</w:t>
      </w:r>
    </w:p>
    <w:p w14:paraId="7CD22024" w14:textId="3DEAA51F" w:rsidR="00AC612C" w:rsidRPr="00B27D0E" w:rsidRDefault="00AC612C" w:rsidP="005A40B4">
      <w:pPr>
        <w:pBdr>
          <w:bottom w:val="single" w:sz="12" w:space="1" w:color="FFFFFF"/>
        </w:pBdr>
        <w:spacing w:after="6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27D0E">
        <w:rPr>
          <w:rFonts w:ascii="Times New Roman" w:hAnsi="Times New Roman"/>
          <w:i/>
          <w:iCs/>
          <w:sz w:val="28"/>
          <w:szCs w:val="28"/>
        </w:rPr>
        <w:t xml:space="preserve"> 85,6%).</w:t>
      </w:r>
    </w:p>
    <w:p w14:paraId="3435A040" w14:textId="78B7A561" w:rsidR="00473B34" w:rsidRDefault="00473B34" w:rsidP="00AC612C">
      <w:pPr>
        <w:pBdr>
          <w:bottom w:val="single" w:sz="12" w:space="30" w:color="FFFFFF"/>
        </w:pBd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63B13A" w14:textId="77777777" w:rsidR="000809AB" w:rsidRPr="00577176" w:rsidRDefault="00A47A40" w:rsidP="007B76D1">
      <w:pPr>
        <w:pBdr>
          <w:bottom w:val="single" w:sz="12" w:space="30" w:color="FFFFFF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Нагляд за додержанням законів при виконанн</w:t>
      </w:r>
      <w:r w:rsidR="000809AB" w:rsidRPr="00577176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577176">
        <w:rPr>
          <w:rFonts w:ascii="Times New Roman" w:hAnsi="Times New Roman" w:cs="Times New Roman"/>
          <w:b/>
          <w:bCs/>
          <w:sz w:val="28"/>
          <w:szCs w:val="28"/>
        </w:rPr>
        <w:t xml:space="preserve"> судових рішень у кримінальних провадженнях та інших заходів примусового характеру</w:t>
      </w:r>
    </w:p>
    <w:p w14:paraId="5DFD01AE" w14:textId="77777777" w:rsidR="000809AB" w:rsidRPr="00577176" w:rsidRDefault="000809AB" w:rsidP="007B76D1">
      <w:pPr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5FC47" w14:textId="77777777" w:rsidR="00B66E8D" w:rsidRPr="0000116D" w:rsidRDefault="00B66E8D" w:rsidP="007B76D1">
      <w:pPr>
        <w:widowControl w:val="0"/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Органами Кіровоградської обласної прокуратури вживались заходи щодо зміцнення законності, протидії злочинності та корупції, захисту конституційних прав затриманих, ув’язнених і засуджених в місцях та установах для тримання затриманих органів Національної поліції, установах попереднього ув’язнення та виконання покарань, що функціонують на території області, а також інших місцях застосування примусових заходів. </w:t>
      </w:r>
    </w:p>
    <w:p w14:paraId="4E8491A1" w14:textId="79532048" w:rsidR="00B66E8D" w:rsidRDefault="00693FD3" w:rsidP="007B76D1">
      <w:pPr>
        <w:widowControl w:val="0"/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66E8D" w:rsidRPr="0000116D">
        <w:rPr>
          <w:rFonts w:ascii="Times New Roman" w:hAnsi="Times New Roman"/>
          <w:sz w:val="28"/>
          <w:szCs w:val="28"/>
        </w:rPr>
        <w:t xml:space="preserve">продовж </w:t>
      </w:r>
      <w:r>
        <w:rPr>
          <w:rFonts w:ascii="Times New Roman" w:hAnsi="Times New Roman"/>
          <w:sz w:val="28"/>
          <w:szCs w:val="28"/>
        </w:rPr>
        <w:t xml:space="preserve">першого півріччя </w:t>
      </w:r>
      <w:r w:rsidR="00B66E8D" w:rsidRPr="0000116D">
        <w:rPr>
          <w:rFonts w:ascii="Times New Roman" w:hAnsi="Times New Roman"/>
          <w:sz w:val="28"/>
          <w:szCs w:val="28"/>
        </w:rPr>
        <w:t xml:space="preserve">2021 року за результатами перевірок внесено </w:t>
      </w:r>
      <w:r w:rsidR="00B66E8D" w:rsidRPr="0000116D">
        <w:rPr>
          <w:rFonts w:ascii="Times New Roman" w:hAnsi="Times New Roman"/>
          <w:b/>
          <w:bCs/>
          <w:sz w:val="28"/>
          <w:szCs w:val="28"/>
        </w:rPr>
        <w:t>151 документ прокурорського реагування</w:t>
      </w:r>
      <w:r w:rsidR="00B66E8D" w:rsidRPr="0000116D">
        <w:rPr>
          <w:rFonts w:ascii="Times New Roman" w:hAnsi="Times New Roman"/>
          <w:sz w:val="28"/>
          <w:szCs w:val="28"/>
        </w:rPr>
        <w:t>, з яких 129 розглянуто та задоволено, 53 осіб притягнуто до дисциплінарної відповідальності, скасовано 7 незаконних актів, звільнено з карцеру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B66E8D" w:rsidRPr="0000116D">
        <w:rPr>
          <w:rFonts w:ascii="Times New Roman" w:hAnsi="Times New Roman"/>
          <w:sz w:val="28"/>
          <w:szCs w:val="28"/>
        </w:rPr>
        <w:t xml:space="preserve">– 3 осіб, зареєстровано 4 кримінальні провадження. </w:t>
      </w:r>
    </w:p>
    <w:p w14:paraId="5B72738E" w14:textId="5ADE8286" w:rsidR="00F34C6E" w:rsidRPr="00AC612C" w:rsidRDefault="00AC612C" w:rsidP="00AC612C">
      <w:pPr>
        <w:widowControl w:val="0"/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16D9">
        <w:rPr>
          <w:rFonts w:ascii="Times New Roman" w:hAnsi="Times New Roman"/>
          <w:sz w:val="28"/>
          <w:szCs w:val="28"/>
        </w:rPr>
        <w:t>Завдяки вжитим</w:t>
      </w:r>
      <w:r>
        <w:rPr>
          <w:rFonts w:ascii="Times New Roman" w:hAnsi="Times New Roman"/>
          <w:sz w:val="28"/>
          <w:szCs w:val="28"/>
        </w:rPr>
        <w:t>и</w:t>
      </w:r>
      <w:r w:rsidRPr="00AA16D9">
        <w:rPr>
          <w:rFonts w:ascii="Times New Roman" w:hAnsi="Times New Roman"/>
          <w:sz w:val="28"/>
          <w:szCs w:val="28"/>
        </w:rPr>
        <w:t xml:space="preserve"> прокурорами заходам</w:t>
      </w:r>
      <w:r>
        <w:rPr>
          <w:rFonts w:ascii="Times New Roman" w:hAnsi="Times New Roman"/>
          <w:sz w:val="28"/>
          <w:szCs w:val="28"/>
        </w:rPr>
        <w:t>и</w:t>
      </w:r>
      <w:r w:rsidRPr="00AA16D9">
        <w:rPr>
          <w:rFonts w:ascii="Times New Roman" w:hAnsi="Times New Roman"/>
          <w:sz w:val="28"/>
          <w:szCs w:val="28"/>
        </w:rPr>
        <w:t xml:space="preserve"> відсутня заборгованість по виплаті заробітної плати засудженим, заборгованість по сплаті внесків до Державних цільових Фондів. Не допущено втеч, суїцидів та вчинення актів </w:t>
      </w:r>
      <w:proofErr w:type="spellStart"/>
      <w:r w:rsidRPr="00AA16D9">
        <w:rPr>
          <w:rFonts w:ascii="Times New Roman" w:hAnsi="Times New Roman"/>
          <w:sz w:val="28"/>
          <w:szCs w:val="28"/>
        </w:rPr>
        <w:t>членоушкодження</w:t>
      </w:r>
      <w:proofErr w:type="spellEnd"/>
      <w:r w:rsidRPr="00AA16D9">
        <w:rPr>
          <w:rFonts w:ascii="Times New Roman" w:hAnsi="Times New Roman"/>
          <w:sz w:val="28"/>
          <w:szCs w:val="28"/>
        </w:rPr>
        <w:t xml:space="preserve"> в ІТТ та КЗ органів поліції. Не допущено втеч засуджених та ув’язнених з установ виконання покарання та слідчого ізолятора.</w:t>
      </w:r>
    </w:p>
    <w:p w14:paraId="7DF7BDDA" w14:textId="77777777" w:rsidR="00615816" w:rsidRDefault="00615816" w:rsidP="007B76D1">
      <w:pPr>
        <w:pBdr>
          <w:bottom w:val="single" w:sz="12" w:space="30" w:color="FFFFFF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9AF68" w14:textId="114422CD" w:rsidR="00F34C6E" w:rsidRPr="00577176" w:rsidRDefault="00A47A40" w:rsidP="007B76D1">
      <w:pPr>
        <w:pBdr>
          <w:bottom w:val="single" w:sz="12" w:space="30" w:color="FFFFFF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Представницька діяльність</w:t>
      </w:r>
    </w:p>
    <w:p w14:paraId="6FA9EA97" w14:textId="07E00FFF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116D">
        <w:rPr>
          <w:rFonts w:ascii="Times New Roman" w:hAnsi="Times New Roman"/>
          <w:sz w:val="28"/>
          <w:szCs w:val="28"/>
        </w:rPr>
        <w:t>рокурорами регіону активно використовувалася функція представництва інтересів держави в суді.</w:t>
      </w:r>
    </w:p>
    <w:p w14:paraId="7822CBB7" w14:textId="3C2FF7B6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116D">
        <w:rPr>
          <w:rFonts w:ascii="Times New Roman" w:hAnsi="Times New Roman"/>
          <w:snapToGrid w:val="0"/>
          <w:sz w:val="28"/>
          <w:szCs w:val="28"/>
        </w:rPr>
        <w:t xml:space="preserve">Зокрема, судами відкрито проваджень за позовами прокурорів Кіровоградщини на суму </w:t>
      </w:r>
      <w:r w:rsidRPr="0000116D">
        <w:rPr>
          <w:rFonts w:ascii="Times New Roman" w:hAnsi="Times New Roman"/>
          <w:b/>
          <w:snapToGrid w:val="0"/>
          <w:sz w:val="28"/>
          <w:szCs w:val="28"/>
        </w:rPr>
        <w:t xml:space="preserve">1,128 млрд грн </w:t>
      </w:r>
      <w:r w:rsidRPr="0000116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0116D">
        <w:rPr>
          <w:rFonts w:ascii="Times New Roman" w:hAnsi="Times New Roman"/>
          <w:i/>
          <w:sz w:val="28"/>
          <w:szCs w:val="28"/>
        </w:rPr>
        <w:t>(за аналогічний період 2020 року – 103 на 1,114 млрд грн)</w:t>
      </w:r>
      <w:r w:rsidRPr="0000116D">
        <w:rPr>
          <w:rFonts w:ascii="Times New Roman" w:hAnsi="Times New Roman"/>
          <w:sz w:val="28"/>
          <w:szCs w:val="28"/>
        </w:rPr>
        <w:t xml:space="preserve">, </w:t>
      </w:r>
      <w:r w:rsidRPr="0000116D">
        <w:rPr>
          <w:rFonts w:ascii="Times New Roman" w:hAnsi="Times New Roman"/>
          <w:bCs/>
          <w:sz w:val="28"/>
          <w:szCs w:val="28"/>
        </w:rPr>
        <w:t xml:space="preserve">що на </w:t>
      </w:r>
      <w:r w:rsidRPr="0000116D">
        <w:rPr>
          <w:rFonts w:ascii="Times New Roman" w:hAnsi="Times New Roman"/>
          <w:b/>
          <w:sz w:val="28"/>
          <w:szCs w:val="28"/>
        </w:rPr>
        <w:t xml:space="preserve">19,5% </w:t>
      </w:r>
      <w:r w:rsidRPr="0000116D">
        <w:rPr>
          <w:rFonts w:ascii="Times New Roman" w:hAnsi="Times New Roman"/>
          <w:b/>
          <w:sz w:val="28"/>
          <w:szCs w:val="28"/>
          <w:u w:val="single"/>
        </w:rPr>
        <w:t>більше</w:t>
      </w:r>
      <w:r w:rsidRPr="0000116D">
        <w:rPr>
          <w:rFonts w:ascii="Times New Roman" w:hAnsi="Times New Roman"/>
          <w:bCs/>
          <w:sz w:val="28"/>
          <w:szCs w:val="28"/>
          <w:u w:val="single"/>
        </w:rPr>
        <w:t>.</w:t>
      </w:r>
    </w:p>
    <w:p w14:paraId="69EE33EC" w14:textId="77777777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За майновими вимогами прокурорів </w:t>
      </w:r>
      <w:r w:rsidRPr="0000116D">
        <w:rPr>
          <w:rFonts w:ascii="Times New Roman" w:hAnsi="Times New Roman"/>
          <w:b/>
          <w:sz w:val="28"/>
          <w:szCs w:val="28"/>
        </w:rPr>
        <w:t>в інтересах держави</w:t>
      </w:r>
      <w:r w:rsidRPr="0000116D">
        <w:rPr>
          <w:rFonts w:ascii="Times New Roman" w:hAnsi="Times New Roman"/>
          <w:sz w:val="28"/>
          <w:szCs w:val="28"/>
        </w:rPr>
        <w:t xml:space="preserve"> судами задоволено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94 </w:t>
      </w:r>
      <w:r w:rsidRPr="0000116D">
        <w:rPr>
          <w:rFonts w:ascii="Times New Roman" w:hAnsi="Times New Roman"/>
          <w:sz w:val="28"/>
          <w:szCs w:val="28"/>
        </w:rPr>
        <w:t xml:space="preserve">позови на загальну </w:t>
      </w:r>
      <w:r w:rsidRPr="0000116D">
        <w:rPr>
          <w:rFonts w:ascii="Times New Roman" w:hAnsi="Times New Roman"/>
          <w:b/>
          <w:sz w:val="28"/>
          <w:szCs w:val="28"/>
        </w:rPr>
        <w:t xml:space="preserve">суму 200,7 млн грн </w:t>
      </w:r>
      <w:r w:rsidRPr="0000116D">
        <w:rPr>
          <w:rFonts w:ascii="Times New Roman" w:hAnsi="Times New Roman"/>
          <w:i/>
          <w:sz w:val="28"/>
          <w:szCs w:val="28"/>
        </w:rPr>
        <w:t>(6 місяців 2020 року – 62 позови на 59,2 млн грн)</w:t>
      </w:r>
      <w:r w:rsidRPr="0000116D">
        <w:rPr>
          <w:rFonts w:ascii="Times New Roman" w:hAnsi="Times New Roman"/>
          <w:sz w:val="28"/>
          <w:szCs w:val="28"/>
        </w:rPr>
        <w:t xml:space="preserve"> та ще</w:t>
      </w:r>
      <w:r w:rsidRPr="0000116D">
        <w:rPr>
          <w:rFonts w:ascii="Times New Roman" w:hAnsi="Times New Roman"/>
          <w:b/>
          <w:sz w:val="28"/>
          <w:szCs w:val="28"/>
        </w:rPr>
        <w:t xml:space="preserve"> 26,7 млн грн </w:t>
      </w:r>
      <w:r w:rsidRPr="0000116D">
        <w:rPr>
          <w:rFonts w:ascii="Times New Roman" w:hAnsi="Times New Roman"/>
          <w:bCs/>
          <w:i/>
          <w:iCs/>
          <w:sz w:val="28"/>
          <w:szCs w:val="28"/>
        </w:rPr>
        <w:t>(проти 63,7 млн грн – перше півріччя 2020 року)</w:t>
      </w:r>
      <w:r w:rsidRPr="0000116D">
        <w:rPr>
          <w:rFonts w:ascii="Times New Roman" w:hAnsi="Times New Roman"/>
          <w:b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 xml:space="preserve">відповідачами </w:t>
      </w:r>
      <w:r w:rsidRPr="0000116D">
        <w:rPr>
          <w:rFonts w:ascii="Times New Roman" w:hAnsi="Times New Roman"/>
          <w:b/>
          <w:sz w:val="28"/>
          <w:szCs w:val="28"/>
        </w:rPr>
        <w:t>відшкодовано добровільно</w:t>
      </w:r>
      <w:r w:rsidRPr="0000116D">
        <w:rPr>
          <w:rFonts w:ascii="Times New Roman" w:hAnsi="Times New Roman"/>
          <w:sz w:val="28"/>
          <w:szCs w:val="28"/>
        </w:rPr>
        <w:t xml:space="preserve"> за закритими справами.</w:t>
      </w:r>
    </w:p>
    <w:p w14:paraId="724ADC18" w14:textId="77777777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Крім того, </w:t>
      </w:r>
      <w:r w:rsidRPr="0000116D">
        <w:rPr>
          <w:rFonts w:ascii="Times New Roman" w:hAnsi="Times New Roman"/>
          <w:b/>
          <w:bCs/>
          <w:sz w:val="28"/>
          <w:szCs w:val="28"/>
        </w:rPr>
        <w:t>12,6 млн грн,</w:t>
      </w:r>
      <w:r w:rsidRPr="0000116D">
        <w:rPr>
          <w:rFonts w:ascii="Times New Roman" w:hAnsi="Times New Roman"/>
          <w:sz w:val="28"/>
          <w:szCs w:val="28"/>
        </w:rPr>
        <w:t xml:space="preserve"> вибуття яких упереджено.</w:t>
      </w:r>
    </w:p>
    <w:p w14:paraId="3CEA6C1F" w14:textId="52B744B1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Реально виконано судових рішень на суму понад </w:t>
      </w:r>
      <w:r w:rsidRPr="0000116D">
        <w:rPr>
          <w:rFonts w:ascii="Times New Roman" w:hAnsi="Times New Roman"/>
          <w:b/>
          <w:bCs/>
          <w:sz w:val="28"/>
          <w:szCs w:val="28"/>
        </w:rPr>
        <w:t>789 млн</w:t>
      </w:r>
      <w:r w:rsidRPr="0000116D">
        <w:rPr>
          <w:rFonts w:ascii="Times New Roman" w:hAnsi="Times New Roman"/>
          <w:b/>
          <w:sz w:val="28"/>
          <w:szCs w:val="28"/>
        </w:rPr>
        <w:t xml:space="preserve"> грн</w:t>
      </w:r>
      <w:r w:rsidRPr="0000116D">
        <w:rPr>
          <w:rFonts w:ascii="Times New Roman" w:hAnsi="Times New Roman"/>
          <w:sz w:val="28"/>
          <w:szCs w:val="28"/>
        </w:rPr>
        <w:t xml:space="preserve">, або </w:t>
      </w:r>
      <w:r w:rsidRPr="0000116D">
        <w:rPr>
          <w:rFonts w:ascii="Times New Roman" w:hAnsi="Times New Roman"/>
          <w:b/>
          <w:bCs/>
          <w:sz w:val="28"/>
          <w:szCs w:val="28"/>
        </w:rPr>
        <w:t>89,5%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="00B26E22">
        <w:rPr>
          <w:rFonts w:ascii="Times New Roman" w:hAnsi="Times New Roman"/>
          <w:sz w:val="28"/>
          <w:szCs w:val="28"/>
        </w:rPr>
        <w:t xml:space="preserve">                  </w:t>
      </w:r>
      <w:r w:rsidRPr="0000116D">
        <w:rPr>
          <w:rFonts w:ascii="Times New Roman" w:hAnsi="Times New Roman"/>
          <w:i/>
          <w:iCs/>
          <w:sz w:val="28"/>
          <w:szCs w:val="28"/>
        </w:rPr>
        <w:t>(6 місяців 2020 року 124,9 млн грн, або 65,9%)</w:t>
      </w:r>
      <w:r w:rsidRPr="0000116D">
        <w:rPr>
          <w:rFonts w:ascii="Times New Roman" w:hAnsi="Times New Roman"/>
          <w:sz w:val="28"/>
          <w:szCs w:val="28"/>
        </w:rPr>
        <w:t>, з яких виконання рішень, постановлених у поточному році становить 148,8 млн грн, або 89,1%.</w:t>
      </w:r>
    </w:p>
    <w:p w14:paraId="0842AE38" w14:textId="045EE4B0" w:rsidR="00B66E8D" w:rsidRPr="0000116D" w:rsidRDefault="00B66E8D" w:rsidP="007B76D1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Вжитими органами прокуратури заходами на виконання судових рішень у  першому півріччі 2021 року державі повернуто земельних ділянок площею </w:t>
      </w:r>
      <w:r w:rsidR="00693FD3">
        <w:rPr>
          <w:rFonts w:ascii="Times New Roman" w:hAnsi="Times New Roman"/>
          <w:sz w:val="28"/>
          <w:szCs w:val="28"/>
        </w:rPr>
        <w:t xml:space="preserve">  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1161 га </w:t>
      </w:r>
      <w:r w:rsidRPr="0000116D">
        <w:rPr>
          <w:rFonts w:ascii="Times New Roman" w:hAnsi="Times New Roman"/>
          <w:i/>
          <w:iCs/>
          <w:sz w:val="28"/>
          <w:szCs w:val="28"/>
        </w:rPr>
        <w:t>(2020 рік</w:t>
      </w:r>
      <w:r w:rsidR="005C725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0116D">
        <w:rPr>
          <w:rFonts w:ascii="Times New Roman" w:hAnsi="Times New Roman"/>
          <w:i/>
          <w:iCs/>
          <w:sz w:val="28"/>
          <w:szCs w:val="28"/>
        </w:rPr>
        <w:t xml:space="preserve">- 200 га) </w:t>
      </w:r>
      <w:r w:rsidRPr="0000116D">
        <w:rPr>
          <w:rFonts w:ascii="Times New Roman" w:hAnsi="Times New Roman"/>
          <w:sz w:val="28"/>
          <w:szCs w:val="28"/>
        </w:rPr>
        <w:t xml:space="preserve">вартістю понад </w:t>
      </w:r>
      <w:r w:rsidRPr="0000116D">
        <w:rPr>
          <w:rFonts w:ascii="Times New Roman" w:hAnsi="Times New Roman"/>
          <w:b/>
          <w:bCs/>
          <w:sz w:val="28"/>
          <w:szCs w:val="28"/>
        </w:rPr>
        <w:t>700 млн гривень.</w:t>
      </w:r>
    </w:p>
    <w:p w14:paraId="01223C5E" w14:textId="77777777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116D">
        <w:rPr>
          <w:rFonts w:ascii="Times New Roman" w:hAnsi="Times New Roman"/>
          <w:sz w:val="28"/>
          <w:szCs w:val="28"/>
        </w:rPr>
        <w:t xml:space="preserve">З урахуванням введення Указом Президента України №111/2021 в дію рішення Ради національної безпеки і оборони України від 23.03.2021 «Про виклики і загрози національній безпеці України в екологічній сфері та першочергові заходи щодо їх нейтралізації», органи прокуратури Кіровоградщини активно застосовували представницькі повноваження </w:t>
      </w:r>
      <w:r w:rsidRPr="0000116D">
        <w:rPr>
          <w:rFonts w:ascii="Times New Roman" w:hAnsi="Times New Roman"/>
          <w:b/>
          <w:sz w:val="28"/>
          <w:szCs w:val="28"/>
          <w:u w:val="single"/>
        </w:rPr>
        <w:t>у сфері охорони навколишнього природного середовища.</w:t>
      </w:r>
    </w:p>
    <w:p w14:paraId="19728119" w14:textId="155F36D4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bCs/>
          <w:sz w:val="28"/>
          <w:szCs w:val="28"/>
        </w:rPr>
        <w:t xml:space="preserve">Цьогоріч у сфері охорони навколишнього природного середовища </w:t>
      </w:r>
      <w:r w:rsidRPr="0000116D">
        <w:rPr>
          <w:rFonts w:ascii="Times New Roman" w:hAnsi="Times New Roman"/>
          <w:sz w:val="28"/>
          <w:szCs w:val="28"/>
        </w:rPr>
        <w:t xml:space="preserve">судами відкрито провадження за позовами прокурорів на суму </w:t>
      </w:r>
      <w:r w:rsidRPr="0000116D">
        <w:rPr>
          <w:rFonts w:ascii="Times New Roman" w:hAnsi="Times New Roman"/>
          <w:b/>
          <w:sz w:val="28"/>
          <w:szCs w:val="28"/>
        </w:rPr>
        <w:t xml:space="preserve">479,3 млн грн </w:t>
      </w:r>
      <w:r w:rsidR="00B26E22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00116D">
        <w:rPr>
          <w:rFonts w:ascii="Times New Roman" w:hAnsi="Times New Roman"/>
          <w:i/>
          <w:iCs/>
          <w:sz w:val="28"/>
          <w:szCs w:val="28"/>
        </w:rPr>
        <w:t>(у 1 півріччі 2020 року – 18 позовів на суму 468,7 млн грн)</w:t>
      </w:r>
      <w:r w:rsidRPr="0000116D">
        <w:rPr>
          <w:rFonts w:ascii="Times New Roman" w:hAnsi="Times New Roman"/>
          <w:sz w:val="28"/>
          <w:szCs w:val="28"/>
        </w:rPr>
        <w:t xml:space="preserve">, що становить лише </w:t>
      </w:r>
      <w:r w:rsidR="00A83EAC">
        <w:rPr>
          <w:rFonts w:ascii="Times New Roman" w:hAnsi="Times New Roman"/>
          <w:sz w:val="28"/>
          <w:szCs w:val="28"/>
        </w:rPr>
        <w:t xml:space="preserve">            </w:t>
      </w:r>
      <w:r w:rsidRPr="0000116D">
        <w:rPr>
          <w:rFonts w:ascii="Times New Roman" w:hAnsi="Times New Roman"/>
          <w:b/>
          <w:sz w:val="28"/>
          <w:szCs w:val="28"/>
        </w:rPr>
        <w:t>42,48%</w:t>
      </w:r>
      <w:r w:rsidRPr="0000116D">
        <w:rPr>
          <w:rFonts w:ascii="Times New Roman" w:hAnsi="Times New Roman"/>
          <w:sz w:val="28"/>
          <w:szCs w:val="28"/>
        </w:rPr>
        <w:t xml:space="preserve"> від загальної суми, на яку відкрито провадження. </w:t>
      </w:r>
    </w:p>
    <w:p w14:paraId="58CF503B" w14:textId="6481772F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0116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Реально виконано </w:t>
      </w:r>
      <w:r w:rsidRPr="0000116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рішень судів цієї категорії цьогоріч на суму</w:t>
      </w:r>
      <w:r w:rsidRPr="0000116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B26E22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                          </w:t>
      </w:r>
      <w:r w:rsidRPr="0000116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301,9 млн грн, або 98,5% </w:t>
      </w:r>
      <w:r w:rsidRPr="0000116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(6 місяців 2020 року – 8,7 млн грн, або 69,8%).</w:t>
      </w:r>
      <w:r w:rsidRPr="0000116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14:paraId="2445DCF6" w14:textId="25422ABB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0116D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Повернуто ділянок природоохоронного значення – 315 га </w:t>
      </w:r>
      <w:r w:rsidRPr="0000116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00116D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2020 – 8 га)</w:t>
      </w:r>
    </w:p>
    <w:p w14:paraId="273A8C5B" w14:textId="77777777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00116D">
        <w:rPr>
          <w:rFonts w:ascii="Times New Roman" w:hAnsi="Times New Roman"/>
          <w:i/>
          <w:iCs/>
          <w:sz w:val="28"/>
          <w:szCs w:val="28"/>
        </w:rPr>
        <w:t xml:space="preserve">Питання збереження мережі територій та </w:t>
      </w:r>
      <w:r w:rsidRPr="0000116D">
        <w:rPr>
          <w:rFonts w:ascii="Times New Roman" w:hAnsi="Times New Roman"/>
          <w:b/>
          <w:bCs/>
          <w:i/>
          <w:iCs/>
          <w:sz w:val="28"/>
          <w:szCs w:val="28"/>
        </w:rPr>
        <w:t xml:space="preserve">об’єктів природно-заповідного фонду </w:t>
      </w:r>
      <w:r w:rsidRPr="0000116D">
        <w:rPr>
          <w:rFonts w:ascii="Times New Roman" w:hAnsi="Times New Roman"/>
          <w:i/>
          <w:iCs/>
          <w:sz w:val="28"/>
          <w:szCs w:val="28"/>
        </w:rPr>
        <w:t>Кіровоградщини перебуває у полі зору прокурорів.</w:t>
      </w:r>
    </w:p>
    <w:p w14:paraId="0C274160" w14:textId="77777777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116D">
        <w:rPr>
          <w:rFonts w:ascii="Times New Roman" w:hAnsi="Times New Roman"/>
          <w:sz w:val="28"/>
          <w:szCs w:val="28"/>
        </w:rPr>
        <w:t xml:space="preserve">Поточного року увага прокурорів була зосереджена на застосуванні представницьких повноважень </w:t>
      </w:r>
      <w:r w:rsidRPr="0000116D">
        <w:rPr>
          <w:rFonts w:ascii="Times New Roman" w:hAnsi="Times New Roman"/>
          <w:b/>
          <w:bCs/>
          <w:sz w:val="28"/>
          <w:szCs w:val="28"/>
          <w:u w:val="single"/>
        </w:rPr>
        <w:t>у сфері землекористування</w:t>
      </w:r>
      <w:r w:rsidRPr="0000116D">
        <w:rPr>
          <w:rFonts w:ascii="Times New Roman" w:hAnsi="Times New Roman"/>
          <w:sz w:val="28"/>
          <w:szCs w:val="28"/>
          <w:u w:val="single"/>
        </w:rPr>
        <w:t>.</w:t>
      </w:r>
    </w:p>
    <w:p w14:paraId="5903A9D5" w14:textId="77777777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0116D">
        <w:rPr>
          <w:rFonts w:ascii="Times New Roman" w:hAnsi="Times New Roman"/>
          <w:sz w:val="28"/>
          <w:szCs w:val="28"/>
        </w:rPr>
        <w:t xml:space="preserve">Зокрема, із загальної суми відкритих судами проваджень за позовами прокурорів </w:t>
      </w:r>
      <w:r w:rsidRPr="0000116D">
        <w:rPr>
          <w:rFonts w:ascii="Times New Roman" w:hAnsi="Times New Roman"/>
          <w:b/>
          <w:bCs/>
          <w:sz w:val="28"/>
          <w:szCs w:val="28"/>
        </w:rPr>
        <w:t>50,96%</w:t>
      </w:r>
      <w:r w:rsidRPr="0000116D">
        <w:rPr>
          <w:rFonts w:ascii="Times New Roman" w:hAnsi="Times New Roman"/>
          <w:sz w:val="28"/>
          <w:szCs w:val="28"/>
        </w:rPr>
        <w:t xml:space="preserve"> – це суми (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575 млн грн), </w:t>
      </w:r>
      <w:r w:rsidRPr="0000116D">
        <w:rPr>
          <w:rFonts w:ascii="Times New Roman" w:hAnsi="Times New Roman"/>
          <w:sz w:val="28"/>
          <w:szCs w:val="28"/>
        </w:rPr>
        <w:t xml:space="preserve">заявлені у позовах (35) із згаданих питань </w:t>
      </w:r>
      <w:r w:rsidRPr="0000116D">
        <w:rPr>
          <w:rFonts w:ascii="Times New Roman" w:hAnsi="Times New Roman"/>
          <w:bCs/>
          <w:i/>
          <w:sz w:val="28"/>
          <w:szCs w:val="28"/>
        </w:rPr>
        <w:t>(І півріччя 2020 року – 45 позовів на 570 млн грн)</w:t>
      </w:r>
      <w:r w:rsidRPr="0000116D">
        <w:rPr>
          <w:rFonts w:ascii="Times New Roman" w:hAnsi="Times New Roman"/>
          <w:sz w:val="28"/>
          <w:szCs w:val="28"/>
        </w:rPr>
        <w:t>.</w:t>
      </w:r>
    </w:p>
    <w:p w14:paraId="7C9745CA" w14:textId="77777777" w:rsidR="00B66E8D" w:rsidRPr="0000116D" w:rsidRDefault="00B66E8D" w:rsidP="007B76D1">
      <w:pPr>
        <w:spacing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116D">
        <w:rPr>
          <w:rFonts w:ascii="Times New Roman" w:hAnsi="Times New Roman"/>
          <w:b/>
          <w:sz w:val="28"/>
          <w:szCs w:val="28"/>
        </w:rPr>
        <w:lastRenderedPageBreak/>
        <w:t xml:space="preserve">Задоволено </w:t>
      </w:r>
      <w:r w:rsidRPr="0000116D">
        <w:rPr>
          <w:rFonts w:ascii="Times New Roman" w:hAnsi="Times New Roman"/>
          <w:sz w:val="28"/>
          <w:szCs w:val="28"/>
        </w:rPr>
        <w:t xml:space="preserve">судами </w:t>
      </w:r>
      <w:r w:rsidRPr="0000116D">
        <w:rPr>
          <w:rFonts w:ascii="Times New Roman" w:hAnsi="Times New Roman"/>
          <w:b/>
          <w:sz w:val="28"/>
          <w:szCs w:val="28"/>
        </w:rPr>
        <w:t xml:space="preserve">20 </w:t>
      </w:r>
      <w:r w:rsidRPr="0000116D">
        <w:rPr>
          <w:rFonts w:ascii="Times New Roman" w:hAnsi="Times New Roman"/>
          <w:sz w:val="28"/>
          <w:szCs w:val="28"/>
        </w:rPr>
        <w:t>позовів на загальну</w:t>
      </w:r>
      <w:r w:rsidRPr="0000116D">
        <w:rPr>
          <w:rFonts w:ascii="Times New Roman" w:hAnsi="Times New Roman"/>
          <w:b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>суму</w:t>
      </w:r>
      <w:r w:rsidRPr="0000116D">
        <w:rPr>
          <w:rFonts w:ascii="Times New Roman" w:hAnsi="Times New Roman"/>
          <w:b/>
          <w:sz w:val="28"/>
          <w:szCs w:val="28"/>
        </w:rPr>
        <w:t xml:space="preserve"> 146,7 млн грн</w:t>
      </w:r>
      <w:r w:rsidRPr="0000116D">
        <w:rPr>
          <w:rFonts w:ascii="Times New Roman" w:hAnsi="Times New Roman"/>
          <w:i/>
          <w:sz w:val="28"/>
          <w:szCs w:val="28"/>
        </w:rPr>
        <w:t xml:space="preserve"> (І півріччя 2020 року – 16 на 41 млн грн). </w:t>
      </w:r>
    </w:p>
    <w:p w14:paraId="525D486C" w14:textId="77777777" w:rsidR="00B66E8D" w:rsidRPr="0000116D" w:rsidRDefault="00B66E8D" w:rsidP="007B76D1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Реально виконано судових рішень цієї категорії на суму </w:t>
      </w:r>
      <w:r w:rsidRPr="0000116D">
        <w:rPr>
          <w:rFonts w:ascii="Times New Roman" w:hAnsi="Times New Roman"/>
          <w:b/>
          <w:sz w:val="28"/>
          <w:szCs w:val="28"/>
        </w:rPr>
        <w:t>442,7 млн грн, або 96,8%.</w:t>
      </w:r>
      <w:r w:rsidRPr="0000116D">
        <w:rPr>
          <w:rFonts w:ascii="Times New Roman" w:hAnsi="Times New Roman"/>
          <w:b/>
          <w:sz w:val="28"/>
          <w:szCs w:val="28"/>
        </w:rPr>
        <w:tab/>
      </w:r>
    </w:p>
    <w:p w14:paraId="5FB042C1" w14:textId="59C9C2A6" w:rsidR="00B66E8D" w:rsidRPr="0000116D" w:rsidRDefault="00B66E8D" w:rsidP="007B76D1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Вжитими органами прокуратури заходами на виконання судових рішень у 2021 році державі повернуто </w:t>
      </w:r>
      <w:r w:rsidRPr="0000116D">
        <w:rPr>
          <w:rFonts w:ascii="Times New Roman" w:hAnsi="Times New Roman"/>
          <w:b/>
          <w:sz w:val="28"/>
          <w:szCs w:val="28"/>
        </w:rPr>
        <w:t>земельних ділянок</w:t>
      </w:r>
      <w:r w:rsidRPr="0000116D">
        <w:rPr>
          <w:rFonts w:ascii="Times New Roman" w:hAnsi="Times New Roman"/>
          <w:sz w:val="28"/>
          <w:szCs w:val="28"/>
        </w:rPr>
        <w:t xml:space="preserve"> площею </w:t>
      </w:r>
      <w:r w:rsidRPr="0000116D">
        <w:rPr>
          <w:rFonts w:ascii="Times New Roman" w:hAnsi="Times New Roman"/>
          <w:b/>
          <w:sz w:val="28"/>
          <w:szCs w:val="28"/>
        </w:rPr>
        <w:t>796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sz w:val="28"/>
          <w:szCs w:val="28"/>
        </w:rPr>
        <w:t xml:space="preserve">га </w:t>
      </w:r>
      <w:r w:rsidRPr="0000116D">
        <w:rPr>
          <w:rFonts w:ascii="Times New Roman" w:hAnsi="Times New Roman"/>
          <w:i/>
          <w:iCs/>
          <w:sz w:val="28"/>
          <w:szCs w:val="28"/>
        </w:rPr>
        <w:t xml:space="preserve">(2020 рік – </w:t>
      </w:r>
      <w:r w:rsidR="00B26E22">
        <w:rPr>
          <w:rFonts w:ascii="Times New Roman" w:hAnsi="Times New Roman"/>
          <w:i/>
          <w:iCs/>
          <w:sz w:val="28"/>
          <w:szCs w:val="28"/>
        </w:rPr>
        <w:t xml:space="preserve">                 </w:t>
      </w:r>
      <w:r w:rsidRPr="0000116D">
        <w:rPr>
          <w:rFonts w:ascii="Times New Roman" w:hAnsi="Times New Roman"/>
          <w:i/>
          <w:iCs/>
          <w:sz w:val="28"/>
          <w:szCs w:val="28"/>
        </w:rPr>
        <w:t>192 га).</w:t>
      </w:r>
    </w:p>
    <w:p w14:paraId="07FDD90F" w14:textId="77777777" w:rsidR="00B66E8D" w:rsidRPr="0000116D" w:rsidRDefault="00B66E8D" w:rsidP="007B76D1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На сучасному етапі розвитку економіки України особливого значення набуває раціональне використання </w:t>
      </w:r>
      <w:r w:rsidRPr="0000116D">
        <w:rPr>
          <w:rFonts w:ascii="Times New Roman" w:hAnsi="Times New Roman"/>
          <w:b/>
          <w:bCs/>
          <w:sz w:val="28"/>
          <w:szCs w:val="28"/>
          <w:u w:val="single"/>
        </w:rPr>
        <w:t xml:space="preserve">бюджетних коштів. </w:t>
      </w:r>
    </w:p>
    <w:p w14:paraId="307CB9FD" w14:textId="14DEF9BD" w:rsidR="00B66E8D" w:rsidRPr="0000116D" w:rsidRDefault="00B66E8D" w:rsidP="007B76D1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0116D">
        <w:rPr>
          <w:rFonts w:ascii="Times New Roman" w:hAnsi="Times New Roman"/>
          <w:iCs/>
          <w:sz w:val="28"/>
          <w:szCs w:val="28"/>
        </w:rPr>
        <w:t>На часі п</w:t>
      </w:r>
      <w:r w:rsidRPr="0000116D">
        <w:rPr>
          <w:rFonts w:ascii="Times New Roman" w:hAnsi="Times New Roman"/>
          <w:bCs/>
          <w:sz w:val="28"/>
          <w:szCs w:val="28"/>
        </w:rPr>
        <w:t>рокурорами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sz w:val="28"/>
          <w:szCs w:val="28"/>
        </w:rPr>
        <w:t xml:space="preserve">пред’явлено </w:t>
      </w:r>
      <w:r w:rsidRPr="0000116D">
        <w:rPr>
          <w:rFonts w:ascii="Times New Roman" w:hAnsi="Times New Roman"/>
          <w:bCs/>
          <w:sz w:val="28"/>
          <w:szCs w:val="28"/>
        </w:rPr>
        <w:t>позовних заяв</w:t>
      </w:r>
      <w:r w:rsidRPr="0000116D">
        <w:rPr>
          <w:rFonts w:ascii="Times New Roman" w:hAnsi="Times New Roman"/>
          <w:b/>
          <w:sz w:val="28"/>
          <w:szCs w:val="28"/>
        </w:rPr>
        <w:t xml:space="preserve"> </w:t>
      </w:r>
      <w:r w:rsidRPr="0000116D">
        <w:rPr>
          <w:rFonts w:ascii="Times New Roman" w:hAnsi="Times New Roman"/>
          <w:snapToGrid w:val="0"/>
          <w:sz w:val="28"/>
          <w:szCs w:val="28"/>
        </w:rPr>
        <w:t>(</w:t>
      </w:r>
      <w:r w:rsidRPr="0000116D">
        <w:rPr>
          <w:rFonts w:ascii="Times New Roman" w:hAnsi="Times New Roman"/>
          <w:i/>
          <w:iCs/>
          <w:snapToGrid w:val="0"/>
          <w:sz w:val="28"/>
          <w:szCs w:val="28"/>
          <w:u w:val="single"/>
        </w:rPr>
        <w:t>без врахування позовних заяв в сфері захисту дитинства</w:t>
      </w:r>
      <w:r w:rsidRPr="0000116D">
        <w:rPr>
          <w:rFonts w:ascii="Times New Roman" w:hAnsi="Times New Roman"/>
          <w:snapToGrid w:val="0"/>
          <w:sz w:val="28"/>
          <w:szCs w:val="28"/>
        </w:rPr>
        <w:t>)</w:t>
      </w:r>
      <w:r w:rsidRPr="000011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0116D">
        <w:rPr>
          <w:rFonts w:ascii="Times New Roman" w:hAnsi="Times New Roman"/>
          <w:b/>
          <w:sz w:val="28"/>
          <w:szCs w:val="28"/>
        </w:rPr>
        <w:t xml:space="preserve">на суму 17,2 млн грн, </w:t>
      </w:r>
      <w:r w:rsidRPr="0000116D">
        <w:rPr>
          <w:rFonts w:ascii="Times New Roman" w:hAnsi="Times New Roman"/>
          <w:bCs/>
          <w:sz w:val="28"/>
          <w:szCs w:val="28"/>
        </w:rPr>
        <w:t>(6</w:t>
      </w:r>
      <w:r w:rsidRPr="0000116D">
        <w:rPr>
          <w:rFonts w:ascii="Times New Roman" w:hAnsi="Times New Roman"/>
          <w:bCs/>
          <w:i/>
          <w:sz w:val="28"/>
          <w:szCs w:val="28"/>
        </w:rPr>
        <w:t xml:space="preserve"> місяців 2020 року – </w:t>
      </w:r>
      <w:r w:rsidR="00B26E22">
        <w:rPr>
          <w:rFonts w:ascii="Times New Roman" w:hAnsi="Times New Roman"/>
          <w:bCs/>
          <w:i/>
          <w:sz w:val="28"/>
          <w:szCs w:val="28"/>
        </w:rPr>
        <w:t xml:space="preserve">     </w:t>
      </w:r>
      <w:r w:rsidRPr="0000116D">
        <w:rPr>
          <w:rFonts w:ascii="Times New Roman" w:hAnsi="Times New Roman"/>
          <w:bCs/>
          <w:i/>
          <w:sz w:val="28"/>
          <w:szCs w:val="28"/>
        </w:rPr>
        <w:t>19 позовних заяв на суму 14,1 млн грн).</w:t>
      </w:r>
      <w:r w:rsidRPr="0000116D">
        <w:rPr>
          <w:rFonts w:ascii="Times New Roman" w:hAnsi="Times New Roman"/>
          <w:bCs/>
          <w:sz w:val="28"/>
          <w:szCs w:val="28"/>
        </w:rPr>
        <w:t xml:space="preserve"> </w:t>
      </w:r>
    </w:p>
    <w:p w14:paraId="3BF7F8D3" w14:textId="577A6B23" w:rsidR="00B66E8D" w:rsidRPr="0000116D" w:rsidRDefault="00B66E8D" w:rsidP="007B76D1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Органами </w:t>
      </w:r>
      <w:r w:rsidR="00B26E22" w:rsidRPr="0000116D">
        <w:rPr>
          <w:rFonts w:ascii="Times New Roman" w:hAnsi="Times New Roman"/>
          <w:sz w:val="28"/>
          <w:szCs w:val="28"/>
        </w:rPr>
        <w:t xml:space="preserve">прокуратури </w:t>
      </w:r>
      <w:r w:rsidRPr="0000116D">
        <w:rPr>
          <w:rFonts w:ascii="Times New Roman" w:hAnsi="Times New Roman"/>
          <w:sz w:val="28"/>
          <w:szCs w:val="28"/>
        </w:rPr>
        <w:t>Кіровоградської облас</w:t>
      </w:r>
      <w:r w:rsidR="00B26E22">
        <w:rPr>
          <w:rFonts w:ascii="Times New Roman" w:hAnsi="Times New Roman"/>
          <w:sz w:val="28"/>
          <w:szCs w:val="28"/>
        </w:rPr>
        <w:t>ті</w:t>
      </w:r>
      <w:r w:rsidRPr="0000116D">
        <w:rPr>
          <w:rFonts w:ascii="Times New Roman" w:hAnsi="Times New Roman"/>
          <w:sz w:val="28"/>
          <w:szCs w:val="28"/>
        </w:rPr>
        <w:t xml:space="preserve"> упродовж 2021 року в </w:t>
      </w:r>
      <w:r w:rsidRPr="0000116D">
        <w:rPr>
          <w:rFonts w:ascii="Times New Roman" w:hAnsi="Times New Roman"/>
          <w:b/>
          <w:bCs/>
          <w:sz w:val="28"/>
          <w:szCs w:val="28"/>
          <w:u w:val="single"/>
        </w:rPr>
        <w:t>сфері державної та комунальної власності</w:t>
      </w:r>
      <w:r w:rsidRPr="0000116D">
        <w:rPr>
          <w:rFonts w:ascii="Times New Roman" w:hAnsi="Times New Roman"/>
          <w:sz w:val="28"/>
          <w:szCs w:val="28"/>
        </w:rPr>
        <w:t xml:space="preserve"> до суду </w:t>
      </w:r>
      <w:r w:rsidRPr="0000116D">
        <w:rPr>
          <w:rFonts w:ascii="Times New Roman" w:hAnsi="Times New Roman"/>
          <w:b/>
          <w:sz w:val="28"/>
          <w:szCs w:val="28"/>
        </w:rPr>
        <w:t xml:space="preserve">пред’явлено позовів </w:t>
      </w:r>
      <w:r w:rsidRPr="0000116D">
        <w:rPr>
          <w:rFonts w:ascii="Times New Roman" w:hAnsi="Times New Roman"/>
          <w:bCs/>
          <w:sz w:val="28"/>
          <w:szCs w:val="28"/>
        </w:rPr>
        <w:t>на загальну</w:t>
      </w:r>
      <w:r w:rsidRPr="0000116D">
        <w:rPr>
          <w:rFonts w:ascii="Times New Roman" w:hAnsi="Times New Roman"/>
          <w:b/>
          <w:sz w:val="28"/>
          <w:szCs w:val="28"/>
        </w:rPr>
        <w:t xml:space="preserve"> суму 51,4 млн грн</w:t>
      </w:r>
      <w:r w:rsidRPr="0000116D">
        <w:rPr>
          <w:rFonts w:ascii="Times New Roman" w:hAnsi="Times New Roman"/>
          <w:sz w:val="28"/>
          <w:szCs w:val="28"/>
        </w:rPr>
        <w:t>, (</w:t>
      </w:r>
      <w:r w:rsidRPr="0000116D">
        <w:rPr>
          <w:rFonts w:ascii="Times New Roman" w:hAnsi="Times New Roman"/>
          <w:i/>
          <w:sz w:val="28"/>
          <w:szCs w:val="28"/>
        </w:rPr>
        <w:t xml:space="preserve">за 2020 рік – 19 позовів на 48,4 млн грн), </w:t>
      </w:r>
      <w:r w:rsidRPr="0000116D">
        <w:rPr>
          <w:rFonts w:ascii="Times New Roman" w:hAnsi="Times New Roman"/>
          <w:iCs/>
          <w:sz w:val="28"/>
          <w:szCs w:val="28"/>
        </w:rPr>
        <w:t xml:space="preserve">тобто </w:t>
      </w:r>
      <w:r w:rsidRPr="0000116D">
        <w:rPr>
          <w:rFonts w:ascii="Times New Roman" w:hAnsi="Times New Roman"/>
          <w:b/>
          <w:bCs/>
          <w:iCs/>
          <w:sz w:val="28"/>
          <w:szCs w:val="28"/>
        </w:rPr>
        <w:t xml:space="preserve">на 2,6% більше. </w:t>
      </w:r>
    </w:p>
    <w:p w14:paraId="33118F4B" w14:textId="2EC755B2" w:rsidR="00B66E8D" w:rsidRPr="0000116D" w:rsidRDefault="00B66E8D" w:rsidP="00B26E22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116D">
        <w:rPr>
          <w:rFonts w:ascii="Times New Roman" w:hAnsi="Times New Roman"/>
          <w:b/>
          <w:sz w:val="28"/>
          <w:szCs w:val="28"/>
        </w:rPr>
        <w:t>Задоволено судами 15</w:t>
      </w:r>
      <w:r w:rsidRPr="0000116D">
        <w:rPr>
          <w:rFonts w:ascii="Times New Roman" w:hAnsi="Times New Roman"/>
          <w:sz w:val="28"/>
          <w:szCs w:val="28"/>
        </w:rPr>
        <w:t xml:space="preserve"> позовів на загальну суму </w:t>
      </w:r>
      <w:r w:rsidRPr="0000116D">
        <w:rPr>
          <w:rFonts w:ascii="Times New Roman" w:hAnsi="Times New Roman"/>
          <w:b/>
          <w:sz w:val="28"/>
          <w:szCs w:val="28"/>
        </w:rPr>
        <w:t>6,2 млн грн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i/>
          <w:sz w:val="28"/>
          <w:szCs w:val="28"/>
        </w:rPr>
        <w:t xml:space="preserve">(у 2020 році </w:t>
      </w:r>
      <w:r w:rsidR="00B26E22">
        <w:rPr>
          <w:rFonts w:ascii="Times New Roman" w:hAnsi="Times New Roman"/>
          <w:i/>
          <w:sz w:val="28"/>
          <w:szCs w:val="28"/>
        </w:rPr>
        <w:t>–</w:t>
      </w:r>
      <w:r w:rsidRPr="0000116D">
        <w:rPr>
          <w:rFonts w:ascii="Times New Roman" w:hAnsi="Times New Roman"/>
          <w:i/>
          <w:sz w:val="28"/>
          <w:szCs w:val="28"/>
        </w:rPr>
        <w:t xml:space="preserve">  2 позовів на 2,6 млн грн). </w:t>
      </w:r>
    </w:p>
    <w:p w14:paraId="43B30584" w14:textId="4157E586" w:rsidR="00B66E8D" w:rsidRPr="0000116D" w:rsidRDefault="00B66E8D" w:rsidP="007B76D1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Ще судами закрито провадження, у зв’язку з добровільним </w:t>
      </w:r>
      <w:r w:rsidRPr="0000116D">
        <w:rPr>
          <w:rFonts w:ascii="Times New Roman" w:hAnsi="Times New Roman"/>
          <w:b/>
          <w:sz w:val="28"/>
          <w:szCs w:val="28"/>
        </w:rPr>
        <w:t xml:space="preserve">відшкодуванням </w:t>
      </w:r>
      <w:r w:rsidRPr="0000116D">
        <w:rPr>
          <w:rFonts w:ascii="Times New Roman" w:hAnsi="Times New Roman"/>
          <w:bCs/>
          <w:sz w:val="28"/>
          <w:szCs w:val="28"/>
        </w:rPr>
        <w:t xml:space="preserve">відповідачами </w:t>
      </w:r>
      <w:r w:rsidRPr="0000116D">
        <w:rPr>
          <w:rFonts w:ascii="Times New Roman" w:hAnsi="Times New Roman"/>
          <w:b/>
          <w:sz w:val="28"/>
          <w:szCs w:val="28"/>
        </w:rPr>
        <w:t xml:space="preserve">766 тис. грн </w:t>
      </w:r>
      <w:r w:rsidRPr="0000116D">
        <w:rPr>
          <w:rFonts w:ascii="Times New Roman" w:hAnsi="Times New Roman"/>
          <w:bCs/>
          <w:sz w:val="28"/>
          <w:szCs w:val="28"/>
        </w:rPr>
        <w:t>(2020 – 54 млн грн)</w:t>
      </w:r>
      <w:r w:rsidRPr="00A83EAC">
        <w:rPr>
          <w:rFonts w:ascii="Times New Roman" w:hAnsi="Times New Roman"/>
          <w:bCs/>
          <w:sz w:val="28"/>
          <w:szCs w:val="28"/>
        </w:rPr>
        <w:t>.</w:t>
      </w:r>
    </w:p>
    <w:p w14:paraId="0D474AAF" w14:textId="52A1FEEC" w:rsidR="00693FD3" w:rsidRPr="00AC612C" w:rsidRDefault="00B66E8D" w:rsidP="00AC612C">
      <w:pPr>
        <w:widowControl w:val="0"/>
        <w:pBdr>
          <w:bottom w:val="single" w:sz="12" w:space="11" w:color="FFFFFF"/>
        </w:pBdr>
        <w:spacing w:after="12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Упродовж 2021 року </w:t>
      </w:r>
      <w:r w:rsidRPr="0000116D">
        <w:rPr>
          <w:rFonts w:ascii="Times New Roman" w:hAnsi="Times New Roman"/>
          <w:b/>
          <w:bCs/>
          <w:sz w:val="28"/>
          <w:szCs w:val="28"/>
        </w:rPr>
        <w:t>виконано рішень судів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b/>
          <w:bCs/>
          <w:sz w:val="28"/>
          <w:szCs w:val="28"/>
        </w:rPr>
        <w:t>на 35,3 млн грн, або 48%</w:t>
      </w:r>
      <w:r w:rsidRPr="0000116D">
        <w:rPr>
          <w:rFonts w:ascii="Times New Roman" w:hAnsi="Times New Roman"/>
          <w:sz w:val="28"/>
          <w:szCs w:val="28"/>
        </w:rPr>
        <w:t xml:space="preserve">,  </w:t>
      </w:r>
      <w:r w:rsidR="00B26E22">
        <w:rPr>
          <w:rFonts w:ascii="Times New Roman" w:hAnsi="Times New Roman"/>
          <w:sz w:val="28"/>
          <w:szCs w:val="28"/>
        </w:rPr>
        <w:t xml:space="preserve">                </w:t>
      </w:r>
      <w:r w:rsidRPr="0000116D">
        <w:rPr>
          <w:rFonts w:ascii="Times New Roman" w:hAnsi="Times New Roman"/>
          <w:sz w:val="28"/>
          <w:szCs w:val="28"/>
        </w:rPr>
        <w:t xml:space="preserve"> </w:t>
      </w:r>
      <w:r w:rsidRPr="0000116D">
        <w:rPr>
          <w:rFonts w:ascii="Times New Roman" w:hAnsi="Times New Roman"/>
          <w:i/>
          <w:iCs/>
          <w:sz w:val="28"/>
          <w:szCs w:val="28"/>
        </w:rPr>
        <w:t>(І півріччя 2020 року – 3,4 млн грн, або 69,8 %).</w:t>
      </w:r>
    </w:p>
    <w:p w14:paraId="7BBC64D6" w14:textId="77777777" w:rsidR="00AC612C" w:rsidRDefault="00AC612C" w:rsidP="00615816">
      <w:pPr>
        <w:pBdr>
          <w:bottom w:val="single" w:sz="12" w:space="13" w:color="FFFFFF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DB32B4" w14:textId="7497B9B6" w:rsidR="00090A65" w:rsidRPr="00577176" w:rsidRDefault="00A47A40" w:rsidP="00615816">
      <w:pPr>
        <w:pBdr>
          <w:bottom w:val="single" w:sz="12" w:space="13" w:color="FFFFFF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Особистий прийом громадян, розгляд звернень та запитів</w:t>
      </w:r>
    </w:p>
    <w:p w14:paraId="6A9BA2A1" w14:textId="77777777" w:rsidR="008604CB" w:rsidRPr="0000116D" w:rsidRDefault="008604C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eastAsia="Times New Roman" w:hAnsi="Times New Roman"/>
          <w:sz w:val="28"/>
          <w:szCs w:val="28"/>
          <w:lang w:eastAsia="ru-RU"/>
        </w:rPr>
        <w:t>Органами прокуратури Кіровоградської області</w:t>
      </w:r>
      <w:r w:rsidRPr="00001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0116D">
        <w:rPr>
          <w:rFonts w:ascii="Times New Roman" w:eastAsia="Times New Roman" w:hAnsi="Times New Roman"/>
          <w:bCs/>
          <w:sz w:val="28"/>
          <w:szCs w:val="28"/>
          <w:lang w:eastAsia="ru-RU"/>
        </w:rPr>
        <w:t>за 6 місяців 2021 року в</w:t>
      </w:r>
      <w:r w:rsidRPr="0000116D">
        <w:rPr>
          <w:rFonts w:ascii="Times New Roman" w:hAnsi="Times New Roman"/>
          <w:sz w:val="28"/>
          <w:szCs w:val="28"/>
        </w:rPr>
        <w:t xml:space="preserve">живалися заходи, спрямовані на забезпечення об’єктивного, всебічного та своєчасного розгляду та вирішення звернень і запитів. </w:t>
      </w:r>
    </w:p>
    <w:p w14:paraId="6FBAEE2D" w14:textId="77777777" w:rsidR="008604CB" w:rsidRPr="0000116D" w:rsidRDefault="008604CB" w:rsidP="007B76D1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16D">
        <w:rPr>
          <w:rFonts w:ascii="Times New Roman" w:hAnsi="Times New Roman"/>
          <w:sz w:val="28"/>
          <w:szCs w:val="28"/>
          <w:lang w:eastAsia="ru-RU"/>
        </w:rPr>
        <w:t xml:space="preserve">Упродовж 6 місяців 2021 року до відомства в цілому надійшло </w:t>
      </w:r>
      <w:r w:rsidRPr="0000116D">
        <w:rPr>
          <w:rFonts w:ascii="Times New Roman" w:hAnsi="Times New Roman"/>
          <w:b/>
          <w:bCs/>
          <w:sz w:val="28"/>
          <w:szCs w:val="28"/>
          <w:lang w:eastAsia="ru-RU"/>
        </w:rPr>
        <w:t>2,2</w:t>
      </w:r>
      <w:r w:rsidRPr="0000116D">
        <w:rPr>
          <w:rFonts w:ascii="Times New Roman" w:hAnsi="Times New Roman"/>
          <w:b/>
          <w:sz w:val="28"/>
          <w:szCs w:val="28"/>
          <w:lang w:eastAsia="ru-RU"/>
        </w:rPr>
        <w:t xml:space="preserve"> тис.</w:t>
      </w:r>
      <w:r w:rsidRPr="0000116D">
        <w:rPr>
          <w:rFonts w:ascii="Times New Roman" w:hAnsi="Times New Roman"/>
          <w:sz w:val="28"/>
          <w:szCs w:val="28"/>
          <w:lang w:eastAsia="ru-RU"/>
        </w:rPr>
        <w:t xml:space="preserve"> звернень, </w:t>
      </w:r>
      <w:r w:rsidRPr="0000116D">
        <w:rPr>
          <w:rFonts w:ascii="Times New Roman" w:hAnsi="Times New Roman"/>
          <w:sz w:val="28"/>
          <w:szCs w:val="28"/>
        </w:rPr>
        <w:t xml:space="preserve">що на </w:t>
      </w:r>
      <w:r w:rsidRPr="0000116D">
        <w:rPr>
          <w:rFonts w:ascii="Times New Roman" w:hAnsi="Times New Roman"/>
          <w:b/>
          <w:bCs/>
          <w:sz w:val="28"/>
          <w:szCs w:val="28"/>
        </w:rPr>
        <w:t>13%</w:t>
      </w:r>
      <w:r w:rsidRPr="0000116D">
        <w:rPr>
          <w:rFonts w:ascii="Times New Roman" w:hAnsi="Times New Roman"/>
          <w:sz w:val="28"/>
          <w:szCs w:val="28"/>
        </w:rPr>
        <w:t xml:space="preserve"> менше порівняно з аналогічним періодом 2020 року (</w:t>
      </w:r>
      <w:r w:rsidRPr="0000116D">
        <w:rPr>
          <w:rFonts w:ascii="Times New Roman" w:hAnsi="Times New Roman"/>
          <w:b/>
          <w:sz w:val="28"/>
          <w:szCs w:val="28"/>
        </w:rPr>
        <w:t>2523</w:t>
      </w:r>
      <w:r w:rsidRPr="0000116D">
        <w:rPr>
          <w:rFonts w:ascii="Times New Roman" w:hAnsi="Times New Roman"/>
          <w:sz w:val="28"/>
          <w:szCs w:val="28"/>
        </w:rPr>
        <w:t>)</w:t>
      </w:r>
      <w:r w:rsidRPr="000011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1501F91" w14:textId="77777777" w:rsidR="008604CB" w:rsidRPr="0000116D" w:rsidRDefault="008604C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Кількість вирішених звернень в цілому зменшилася на </w:t>
      </w:r>
      <w:r w:rsidRPr="0000116D">
        <w:rPr>
          <w:rFonts w:ascii="Times New Roman" w:hAnsi="Times New Roman"/>
          <w:b/>
          <w:bCs/>
          <w:sz w:val="28"/>
          <w:szCs w:val="28"/>
        </w:rPr>
        <w:t>16%</w:t>
      </w:r>
      <w:r w:rsidRPr="0000116D">
        <w:rPr>
          <w:rFonts w:ascii="Times New Roman" w:hAnsi="Times New Roman"/>
          <w:sz w:val="28"/>
          <w:szCs w:val="28"/>
        </w:rPr>
        <w:t xml:space="preserve"> (</w:t>
      </w:r>
      <w:r w:rsidRPr="0000116D">
        <w:rPr>
          <w:rFonts w:ascii="Times New Roman" w:hAnsi="Times New Roman"/>
          <w:b/>
          <w:bCs/>
          <w:sz w:val="28"/>
          <w:szCs w:val="28"/>
        </w:rPr>
        <w:t>з 1,4 тис</w:t>
      </w:r>
      <w:r w:rsidRPr="0000116D">
        <w:rPr>
          <w:rFonts w:ascii="Times New Roman" w:hAnsi="Times New Roman"/>
          <w:sz w:val="28"/>
          <w:szCs w:val="28"/>
        </w:rPr>
        <w:t xml:space="preserve">.                         у І півріччі 2021 року до </w:t>
      </w:r>
      <w:r w:rsidRPr="0000116D">
        <w:rPr>
          <w:rFonts w:ascii="Times New Roman" w:hAnsi="Times New Roman"/>
          <w:b/>
          <w:bCs/>
          <w:sz w:val="28"/>
          <w:szCs w:val="28"/>
        </w:rPr>
        <w:t>1,2 тис</w:t>
      </w:r>
      <w:r w:rsidRPr="0000116D">
        <w:rPr>
          <w:rFonts w:ascii="Times New Roman" w:hAnsi="Times New Roman"/>
          <w:sz w:val="28"/>
          <w:szCs w:val="28"/>
        </w:rPr>
        <w:t xml:space="preserve">. у поточному році). Також зменшилася на </w:t>
      </w:r>
      <w:r w:rsidRPr="0000116D">
        <w:rPr>
          <w:rFonts w:ascii="Times New Roman" w:hAnsi="Times New Roman"/>
          <w:b/>
          <w:bCs/>
          <w:sz w:val="28"/>
          <w:szCs w:val="28"/>
        </w:rPr>
        <w:t>40%</w:t>
      </w:r>
      <w:r w:rsidRPr="0000116D">
        <w:rPr>
          <w:rFonts w:ascii="Times New Roman" w:hAnsi="Times New Roman"/>
          <w:sz w:val="28"/>
          <w:szCs w:val="28"/>
        </w:rPr>
        <w:t xml:space="preserve"> кількість вирішених звернень, які надійшли від народних депутатів України                          (з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30 </w:t>
      </w:r>
      <w:r w:rsidRPr="0000116D">
        <w:rPr>
          <w:rFonts w:ascii="Times New Roman" w:hAnsi="Times New Roman"/>
          <w:sz w:val="28"/>
          <w:szCs w:val="28"/>
        </w:rPr>
        <w:t xml:space="preserve">до </w:t>
      </w:r>
      <w:r w:rsidRPr="0000116D">
        <w:rPr>
          <w:rFonts w:ascii="Times New Roman" w:hAnsi="Times New Roman"/>
          <w:b/>
          <w:bCs/>
          <w:sz w:val="28"/>
          <w:szCs w:val="28"/>
        </w:rPr>
        <w:t>18</w:t>
      </w:r>
      <w:r w:rsidRPr="0000116D">
        <w:rPr>
          <w:rFonts w:ascii="Times New Roman" w:hAnsi="Times New Roman"/>
          <w:sz w:val="28"/>
          <w:szCs w:val="28"/>
        </w:rPr>
        <w:t>).</w:t>
      </w:r>
    </w:p>
    <w:p w14:paraId="29D7FB2F" w14:textId="77777777" w:rsidR="008604CB" w:rsidRPr="0000116D" w:rsidRDefault="008604C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Майже втричі збільшилась кількість задоволених звернень – </w:t>
      </w:r>
      <w:r w:rsidRPr="0000116D">
        <w:rPr>
          <w:rFonts w:ascii="Times New Roman" w:hAnsi="Times New Roman"/>
          <w:b/>
          <w:bCs/>
          <w:sz w:val="28"/>
          <w:szCs w:val="28"/>
        </w:rPr>
        <w:t>49                                 (</w:t>
      </w:r>
      <w:r w:rsidRPr="0000116D">
        <w:rPr>
          <w:rFonts w:ascii="Times New Roman" w:hAnsi="Times New Roman"/>
          <w:sz w:val="28"/>
          <w:szCs w:val="28"/>
        </w:rPr>
        <w:t xml:space="preserve">за аналогічний період минулого року – </w:t>
      </w:r>
      <w:r w:rsidRPr="0000116D">
        <w:rPr>
          <w:rFonts w:ascii="Times New Roman" w:hAnsi="Times New Roman"/>
          <w:b/>
          <w:bCs/>
          <w:sz w:val="28"/>
          <w:szCs w:val="28"/>
        </w:rPr>
        <w:t>18)</w:t>
      </w:r>
      <w:r w:rsidRPr="0000116D">
        <w:rPr>
          <w:rFonts w:ascii="Times New Roman" w:hAnsi="Times New Roman"/>
          <w:sz w:val="28"/>
          <w:szCs w:val="28"/>
        </w:rPr>
        <w:t>.</w:t>
      </w:r>
    </w:p>
    <w:p w14:paraId="5DCBF724" w14:textId="302F4783" w:rsidR="008604CB" w:rsidRPr="0000116D" w:rsidRDefault="008604C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lastRenderedPageBreak/>
        <w:t xml:space="preserve">З числа вирішених переважають скарги з питань досудового розслідування –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658 </w:t>
      </w:r>
      <w:r w:rsidRPr="0000116D">
        <w:rPr>
          <w:rFonts w:ascii="Times New Roman" w:hAnsi="Times New Roman"/>
          <w:sz w:val="28"/>
          <w:szCs w:val="28"/>
        </w:rPr>
        <w:t>або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 56%</w:t>
      </w:r>
      <w:r w:rsidRPr="0000116D">
        <w:rPr>
          <w:rFonts w:ascii="Times New Roman" w:hAnsi="Times New Roman"/>
          <w:sz w:val="28"/>
          <w:szCs w:val="28"/>
        </w:rPr>
        <w:t xml:space="preserve"> (1 півріччя 2020 року – </w:t>
      </w:r>
      <w:r w:rsidRPr="0000116D">
        <w:rPr>
          <w:rFonts w:ascii="Times New Roman" w:hAnsi="Times New Roman"/>
          <w:b/>
          <w:bCs/>
          <w:sz w:val="28"/>
          <w:szCs w:val="28"/>
        </w:rPr>
        <w:t>925</w:t>
      </w:r>
      <w:r w:rsidR="00B26E22">
        <w:rPr>
          <w:rFonts w:ascii="Times New Roman" w:hAnsi="Times New Roman"/>
          <w:b/>
          <w:bCs/>
          <w:sz w:val="28"/>
          <w:szCs w:val="28"/>
        </w:rPr>
        <w:t>,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16D">
        <w:rPr>
          <w:rFonts w:ascii="Times New Roman" w:hAnsi="Times New Roman"/>
          <w:sz w:val="28"/>
          <w:szCs w:val="28"/>
        </w:rPr>
        <w:t>або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 66%</w:t>
      </w:r>
      <w:r w:rsidRPr="0000116D">
        <w:rPr>
          <w:rFonts w:ascii="Times New Roman" w:hAnsi="Times New Roman"/>
          <w:sz w:val="28"/>
          <w:szCs w:val="28"/>
        </w:rPr>
        <w:t xml:space="preserve">). При цьому, майже вдвічі збільшилася кількість обґрунтованих звернень даної категорії (з </w:t>
      </w:r>
      <w:r w:rsidRPr="0000116D">
        <w:rPr>
          <w:rFonts w:ascii="Times New Roman" w:hAnsi="Times New Roman"/>
          <w:b/>
          <w:bCs/>
          <w:sz w:val="28"/>
          <w:szCs w:val="28"/>
        </w:rPr>
        <w:t>14</w:t>
      </w:r>
      <w:r w:rsidRPr="0000116D">
        <w:rPr>
          <w:rFonts w:ascii="Times New Roman" w:hAnsi="Times New Roman"/>
          <w:sz w:val="28"/>
          <w:szCs w:val="28"/>
        </w:rPr>
        <w:t xml:space="preserve"> до </w:t>
      </w:r>
      <w:r w:rsidRPr="0000116D">
        <w:rPr>
          <w:rFonts w:ascii="Times New Roman" w:hAnsi="Times New Roman"/>
          <w:b/>
          <w:bCs/>
          <w:sz w:val="28"/>
          <w:szCs w:val="28"/>
        </w:rPr>
        <w:t>27)</w:t>
      </w:r>
      <w:r w:rsidRPr="0000116D">
        <w:rPr>
          <w:rFonts w:ascii="Times New Roman" w:hAnsi="Times New Roman"/>
          <w:sz w:val="28"/>
          <w:szCs w:val="28"/>
        </w:rPr>
        <w:t xml:space="preserve">. </w:t>
      </w:r>
    </w:p>
    <w:p w14:paraId="0A1E2163" w14:textId="77777777" w:rsidR="008604CB" w:rsidRPr="0000116D" w:rsidRDefault="008604C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16D">
        <w:rPr>
          <w:rFonts w:ascii="Times New Roman" w:hAnsi="Times New Roman"/>
          <w:sz w:val="28"/>
          <w:szCs w:val="28"/>
        </w:rPr>
        <w:t xml:space="preserve">За належністю до компетентних органів направлено більше третини звернень – </w:t>
      </w:r>
      <w:r w:rsidRPr="0000116D">
        <w:rPr>
          <w:rFonts w:ascii="Times New Roman" w:hAnsi="Times New Roman"/>
          <w:b/>
          <w:bCs/>
          <w:sz w:val="28"/>
          <w:szCs w:val="28"/>
        </w:rPr>
        <w:t>729</w:t>
      </w:r>
      <w:r w:rsidRPr="0000116D">
        <w:rPr>
          <w:rFonts w:ascii="Times New Roman" w:hAnsi="Times New Roman"/>
          <w:sz w:val="28"/>
          <w:szCs w:val="28"/>
        </w:rPr>
        <w:t xml:space="preserve"> (І півріччя 2020 року – </w:t>
      </w:r>
      <w:r w:rsidRPr="0000116D">
        <w:rPr>
          <w:rFonts w:ascii="Times New Roman" w:hAnsi="Times New Roman"/>
          <w:b/>
          <w:bCs/>
          <w:sz w:val="28"/>
          <w:szCs w:val="28"/>
        </w:rPr>
        <w:t>766</w:t>
      </w:r>
      <w:r w:rsidRPr="0000116D">
        <w:rPr>
          <w:rFonts w:ascii="Times New Roman" w:hAnsi="Times New Roman"/>
          <w:sz w:val="28"/>
          <w:szCs w:val="28"/>
        </w:rPr>
        <w:t>).</w:t>
      </w:r>
    </w:p>
    <w:p w14:paraId="63F07A7F" w14:textId="77777777" w:rsidR="008604CB" w:rsidRPr="0000116D" w:rsidRDefault="008604CB" w:rsidP="007B76D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_Hlk69724512"/>
      <w:r w:rsidRPr="0000116D">
        <w:rPr>
          <w:rFonts w:ascii="Times New Roman" w:hAnsi="Times New Roman"/>
          <w:sz w:val="28"/>
          <w:szCs w:val="28"/>
        </w:rPr>
        <w:t xml:space="preserve">На особистому прийомі прийнято </w:t>
      </w:r>
      <w:r w:rsidRPr="0000116D">
        <w:rPr>
          <w:rFonts w:ascii="Times New Roman" w:hAnsi="Times New Roman"/>
          <w:b/>
          <w:bCs/>
          <w:sz w:val="28"/>
          <w:szCs w:val="28"/>
        </w:rPr>
        <w:t>24</w:t>
      </w:r>
      <w:r w:rsidRPr="0000116D">
        <w:rPr>
          <w:rFonts w:ascii="Times New Roman" w:hAnsi="Times New Roman"/>
          <w:sz w:val="28"/>
          <w:szCs w:val="28"/>
        </w:rPr>
        <w:t xml:space="preserve"> громадянина (І півріччя 2020 року – </w:t>
      </w:r>
      <w:r w:rsidRPr="0000116D">
        <w:rPr>
          <w:rFonts w:ascii="Times New Roman" w:hAnsi="Times New Roman"/>
          <w:b/>
          <w:bCs/>
          <w:sz w:val="28"/>
          <w:szCs w:val="28"/>
        </w:rPr>
        <w:t>432</w:t>
      </w:r>
      <w:r w:rsidRPr="0000116D">
        <w:rPr>
          <w:rFonts w:ascii="Times New Roman" w:hAnsi="Times New Roman"/>
          <w:sz w:val="28"/>
          <w:szCs w:val="28"/>
        </w:rPr>
        <w:t xml:space="preserve">). З них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11 </w:t>
      </w:r>
      <w:r w:rsidRPr="0000116D">
        <w:rPr>
          <w:rFonts w:ascii="Times New Roman" w:hAnsi="Times New Roman"/>
          <w:sz w:val="28"/>
          <w:szCs w:val="28"/>
        </w:rPr>
        <w:t xml:space="preserve">– керівниками прокуратури, у тому числі </w:t>
      </w:r>
      <w:r w:rsidRPr="0000116D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00116D">
        <w:rPr>
          <w:rFonts w:ascii="Times New Roman" w:hAnsi="Times New Roman"/>
          <w:sz w:val="28"/>
          <w:szCs w:val="28"/>
        </w:rPr>
        <w:t xml:space="preserve">особисто керівником обласної прокуратури. Вирішено </w:t>
      </w:r>
      <w:r w:rsidRPr="0000116D">
        <w:rPr>
          <w:rFonts w:ascii="Times New Roman" w:hAnsi="Times New Roman"/>
          <w:b/>
          <w:bCs/>
          <w:sz w:val="28"/>
          <w:szCs w:val="28"/>
        </w:rPr>
        <w:t>1</w:t>
      </w:r>
      <w:r w:rsidRPr="0000116D">
        <w:rPr>
          <w:rFonts w:ascii="Times New Roman" w:hAnsi="Times New Roman"/>
          <w:sz w:val="28"/>
          <w:szCs w:val="28"/>
        </w:rPr>
        <w:t xml:space="preserve"> усне звернення, на яке надано усне роз’яснення. </w:t>
      </w:r>
    </w:p>
    <w:bookmarkEnd w:id="13"/>
    <w:p w14:paraId="1B984B22" w14:textId="2160CA41" w:rsidR="008604CB" w:rsidRPr="0000116D" w:rsidRDefault="008604CB" w:rsidP="00B26E22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116D">
        <w:rPr>
          <w:rFonts w:ascii="Times New Roman" w:eastAsia="Times New Roman" w:hAnsi="Times New Roman"/>
          <w:sz w:val="28"/>
          <w:szCs w:val="28"/>
          <w:lang w:eastAsia="ru-RU"/>
        </w:rPr>
        <w:t xml:space="preserve">В умовах карантину громадянам забезпечено належні умови для звернення в органи прокуратури Кіровоградської області. Так, лише на телефон «гарячої лінії» упродовж І півріччя 2021року звернулося </w:t>
      </w:r>
      <w:r w:rsidRPr="000011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219</w:t>
      </w:r>
      <w:r w:rsidRPr="0000116D">
        <w:rPr>
          <w:rFonts w:ascii="Times New Roman" w:eastAsia="Times New Roman" w:hAnsi="Times New Roman"/>
          <w:sz w:val="28"/>
          <w:szCs w:val="28"/>
          <w:lang w:eastAsia="ru-RU"/>
        </w:rPr>
        <w:t xml:space="preserve"> громадян, </w:t>
      </w:r>
      <w:r w:rsidRPr="000011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130 </w:t>
      </w:r>
      <w:r w:rsidRPr="0000116D">
        <w:rPr>
          <w:rFonts w:ascii="Times New Roman" w:eastAsia="Times New Roman" w:hAnsi="Times New Roman"/>
          <w:sz w:val="28"/>
          <w:szCs w:val="28"/>
          <w:lang w:eastAsia="ru-RU"/>
        </w:rPr>
        <w:t xml:space="preserve">з них </w:t>
      </w:r>
      <w:r w:rsidR="00B26E2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0116D">
        <w:rPr>
          <w:rFonts w:ascii="Times New Roman" w:eastAsia="Times New Roman" w:hAnsi="Times New Roman"/>
          <w:sz w:val="28"/>
          <w:szCs w:val="28"/>
          <w:lang w:eastAsia="ru-RU"/>
        </w:rPr>
        <w:t xml:space="preserve"> із письмовими зверненнями. На електронну адресу подано </w:t>
      </w:r>
      <w:r w:rsidRPr="000011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147</w:t>
      </w:r>
      <w:r w:rsidRPr="0000116D">
        <w:rPr>
          <w:rFonts w:ascii="Times New Roman" w:eastAsia="Times New Roman" w:hAnsi="Times New Roman"/>
          <w:sz w:val="28"/>
          <w:szCs w:val="28"/>
          <w:lang w:eastAsia="ru-RU"/>
        </w:rPr>
        <w:t xml:space="preserve"> звернень.</w:t>
      </w:r>
    </w:p>
    <w:p w14:paraId="74A9C42D" w14:textId="77777777" w:rsidR="008604CB" w:rsidRPr="0000116D" w:rsidRDefault="008604CB" w:rsidP="007B76D1">
      <w:pPr>
        <w:pStyle w:val="ac"/>
        <w:spacing w:after="120"/>
        <w:ind w:left="0" w:firstLine="567"/>
        <w:rPr>
          <w:rFonts w:eastAsia="Times New Roman"/>
        </w:rPr>
      </w:pPr>
    </w:p>
    <w:p w14:paraId="37D1C5F4" w14:textId="1431C65C" w:rsidR="00A47A40" w:rsidRPr="00577176" w:rsidRDefault="00A47A40" w:rsidP="007B76D1">
      <w:pPr>
        <w:pBdr>
          <w:bottom w:val="single" w:sz="12" w:space="30" w:color="FFFFFF"/>
        </w:pBd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176">
        <w:rPr>
          <w:rFonts w:ascii="Times New Roman" w:hAnsi="Times New Roman" w:cs="Times New Roman"/>
          <w:b/>
          <w:bCs/>
          <w:sz w:val="28"/>
          <w:szCs w:val="28"/>
        </w:rPr>
        <w:t>Інформування суспільства щодо діяльності органів прокуратури</w:t>
      </w:r>
    </w:p>
    <w:p w14:paraId="49397DD2" w14:textId="3D9CB522" w:rsidR="007C04D8" w:rsidRPr="00577176" w:rsidRDefault="007C04D8" w:rsidP="007B76D1">
      <w:pPr>
        <w:pBdr>
          <w:bottom w:val="single" w:sz="12" w:space="30" w:color="FFFFFF"/>
        </w:pBdr>
        <w:spacing w:after="1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0EB9F" w14:textId="4E6AA4B9" w:rsidR="007C04D8" w:rsidRPr="007C04D8" w:rsidRDefault="00AC612C" w:rsidP="007B76D1">
      <w:pPr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04D8" w:rsidRPr="007C04D8">
        <w:rPr>
          <w:rFonts w:ascii="Times New Roman" w:hAnsi="Times New Roman" w:cs="Times New Roman"/>
          <w:sz w:val="28"/>
          <w:szCs w:val="28"/>
        </w:rPr>
        <w:t>рганами прокуратури області здійснено</w:t>
      </w:r>
      <w:r w:rsidR="00CE08DE" w:rsidRPr="00577176">
        <w:rPr>
          <w:rFonts w:ascii="Times New Roman" w:hAnsi="Times New Roman" w:cs="Times New Roman"/>
          <w:sz w:val="28"/>
          <w:szCs w:val="28"/>
        </w:rPr>
        <w:t xml:space="preserve"> </w:t>
      </w:r>
      <w:r w:rsidR="008604CB">
        <w:rPr>
          <w:rFonts w:ascii="Times New Roman" w:hAnsi="Times New Roman" w:cs="Times New Roman"/>
          <w:sz w:val="28"/>
          <w:szCs w:val="28"/>
        </w:rPr>
        <w:t>634</w:t>
      </w:r>
      <w:r w:rsidR="00CE08DE" w:rsidRPr="00577176">
        <w:rPr>
          <w:rFonts w:ascii="Times New Roman" w:hAnsi="Times New Roman" w:cs="Times New Roman"/>
          <w:sz w:val="28"/>
          <w:szCs w:val="28"/>
        </w:rPr>
        <w:t xml:space="preserve"> </w:t>
      </w:r>
      <w:r w:rsidR="007C04D8" w:rsidRPr="007C04D8">
        <w:rPr>
          <w:rFonts w:ascii="Times New Roman" w:hAnsi="Times New Roman" w:cs="Times New Roman"/>
          <w:sz w:val="28"/>
          <w:szCs w:val="28"/>
        </w:rPr>
        <w:t>виступ</w:t>
      </w:r>
      <w:r w:rsidR="008604CB">
        <w:rPr>
          <w:rFonts w:ascii="Times New Roman" w:hAnsi="Times New Roman" w:cs="Times New Roman"/>
          <w:sz w:val="28"/>
          <w:szCs w:val="28"/>
        </w:rPr>
        <w:t>и</w:t>
      </w:r>
      <w:r w:rsidR="007C04D8" w:rsidRPr="007C04D8">
        <w:rPr>
          <w:rFonts w:ascii="Times New Roman" w:hAnsi="Times New Roman" w:cs="Times New Roman"/>
          <w:sz w:val="28"/>
          <w:szCs w:val="28"/>
        </w:rPr>
        <w:t xml:space="preserve"> у засобах масової інформації про діяльність органів прокуратури Кіровоградщини. </w:t>
      </w:r>
    </w:p>
    <w:p w14:paraId="4ABBFB4B" w14:textId="7A5A3C4B" w:rsidR="007C04D8" w:rsidRPr="007C04D8" w:rsidRDefault="007C04D8" w:rsidP="007B76D1">
      <w:pPr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4D8">
        <w:rPr>
          <w:rFonts w:ascii="Times New Roman" w:hAnsi="Times New Roman" w:cs="Times New Roman"/>
          <w:sz w:val="28"/>
          <w:szCs w:val="28"/>
        </w:rPr>
        <w:t>Активно висвітлювалася робота прокуратури на таких напрямах як захист інтересів держави в бюджетній та земельній сфер</w:t>
      </w:r>
      <w:r w:rsidR="00500A4C">
        <w:rPr>
          <w:rFonts w:ascii="Times New Roman" w:hAnsi="Times New Roman" w:cs="Times New Roman"/>
          <w:sz w:val="28"/>
          <w:szCs w:val="28"/>
        </w:rPr>
        <w:t>ах</w:t>
      </w:r>
      <w:r w:rsidRPr="007C04D8">
        <w:rPr>
          <w:rFonts w:ascii="Times New Roman" w:hAnsi="Times New Roman" w:cs="Times New Roman"/>
          <w:sz w:val="28"/>
          <w:szCs w:val="28"/>
        </w:rPr>
        <w:t>, боротьба з корупцією, ювенальн</w:t>
      </w:r>
      <w:r w:rsidR="00D209D2">
        <w:rPr>
          <w:rFonts w:ascii="Times New Roman" w:hAnsi="Times New Roman" w:cs="Times New Roman"/>
          <w:sz w:val="28"/>
          <w:szCs w:val="28"/>
        </w:rPr>
        <w:t>а</w:t>
      </w:r>
      <w:r w:rsidRPr="007C04D8">
        <w:rPr>
          <w:rFonts w:ascii="Times New Roman" w:hAnsi="Times New Roman" w:cs="Times New Roman"/>
          <w:sz w:val="28"/>
          <w:szCs w:val="28"/>
        </w:rPr>
        <w:t xml:space="preserve"> юстиці</w:t>
      </w:r>
      <w:r w:rsidR="00D209D2">
        <w:rPr>
          <w:rFonts w:ascii="Times New Roman" w:hAnsi="Times New Roman" w:cs="Times New Roman"/>
          <w:sz w:val="28"/>
          <w:szCs w:val="28"/>
        </w:rPr>
        <w:t>я</w:t>
      </w:r>
      <w:r w:rsidRPr="007C04D8">
        <w:rPr>
          <w:rFonts w:ascii="Times New Roman" w:hAnsi="Times New Roman" w:cs="Times New Roman"/>
          <w:sz w:val="28"/>
          <w:szCs w:val="28"/>
        </w:rPr>
        <w:t>, представництв</w:t>
      </w:r>
      <w:r w:rsidR="00D209D2">
        <w:rPr>
          <w:rFonts w:ascii="Times New Roman" w:hAnsi="Times New Roman" w:cs="Times New Roman"/>
          <w:sz w:val="28"/>
          <w:szCs w:val="28"/>
        </w:rPr>
        <w:t>о</w:t>
      </w:r>
      <w:r w:rsidRPr="007C04D8">
        <w:rPr>
          <w:rFonts w:ascii="Times New Roman" w:hAnsi="Times New Roman" w:cs="Times New Roman"/>
          <w:sz w:val="28"/>
          <w:szCs w:val="28"/>
        </w:rPr>
        <w:t xml:space="preserve"> інтересів держави в судах. </w:t>
      </w:r>
    </w:p>
    <w:p w14:paraId="01BA43C2" w14:textId="76079D5F" w:rsidR="009A61CC" w:rsidRDefault="007C04D8" w:rsidP="007B76D1">
      <w:pPr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4D8">
        <w:rPr>
          <w:rFonts w:ascii="Times New Roman" w:hAnsi="Times New Roman" w:cs="Times New Roman"/>
          <w:sz w:val="28"/>
          <w:szCs w:val="28"/>
        </w:rPr>
        <w:t xml:space="preserve">За звітний період </w:t>
      </w:r>
      <w:proofErr w:type="spellStart"/>
      <w:r w:rsidRPr="007C04D8">
        <w:rPr>
          <w:rFonts w:ascii="Times New Roman" w:hAnsi="Times New Roman" w:cs="Times New Roman"/>
          <w:sz w:val="28"/>
          <w:szCs w:val="28"/>
        </w:rPr>
        <w:t>пресслужбою</w:t>
      </w:r>
      <w:proofErr w:type="spellEnd"/>
      <w:r w:rsidRPr="007C04D8">
        <w:rPr>
          <w:rFonts w:ascii="Times New Roman" w:hAnsi="Times New Roman" w:cs="Times New Roman"/>
          <w:sz w:val="28"/>
          <w:szCs w:val="28"/>
        </w:rPr>
        <w:t xml:space="preserve"> підготовлено та опубліковано на сайті </w:t>
      </w:r>
      <w:r w:rsidR="00802AF3">
        <w:rPr>
          <w:rFonts w:ascii="Times New Roman" w:hAnsi="Times New Roman" w:cs="Times New Roman"/>
          <w:sz w:val="28"/>
          <w:szCs w:val="28"/>
        </w:rPr>
        <w:t xml:space="preserve">обласної </w:t>
      </w:r>
      <w:r w:rsidRPr="007C04D8">
        <w:rPr>
          <w:rFonts w:ascii="Times New Roman" w:hAnsi="Times New Roman" w:cs="Times New Roman"/>
          <w:sz w:val="28"/>
          <w:szCs w:val="28"/>
        </w:rPr>
        <w:t xml:space="preserve">прокуратури майже </w:t>
      </w:r>
      <w:r w:rsidR="008604CB">
        <w:rPr>
          <w:rFonts w:ascii="Times New Roman" w:hAnsi="Times New Roman" w:cs="Times New Roman"/>
          <w:sz w:val="28"/>
          <w:szCs w:val="28"/>
        </w:rPr>
        <w:t>2</w:t>
      </w:r>
      <w:r w:rsidR="00CE08DE" w:rsidRPr="00577176">
        <w:rPr>
          <w:rFonts w:ascii="Times New Roman" w:hAnsi="Times New Roman" w:cs="Times New Roman"/>
          <w:sz w:val="28"/>
          <w:szCs w:val="28"/>
        </w:rPr>
        <w:t>60</w:t>
      </w:r>
      <w:r w:rsidRPr="007C04D8">
        <w:rPr>
          <w:rFonts w:ascii="Times New Roman" w:hAnsi="Times New Roman" w:cs="Times New Roman"/>
          <w:sz w:val="28"/>
          <w:szCs w:val="28"/>
        </w:rPr>
        <w:t xml:space="preserve"> п</w:t>
      </w:r>
      <w:r w:rsidR="00542721">
        <w:rPr>
          <w:rFonts w:ascii="Times New Roman" w:hAnsi="Times New Roman" w:cs="Times New Roman"/>
          <w:sz w:val="28"/>
          <w:szCs w:val="28"/>
        </w:rPr>
        <w:t>овідомлень</w:t>
      </w:r>
      <w:r w:rsidRPr="007C04D8">
        <w:rPr>
          <w:rFonts w:ascii="Times New Roman" w:hAnsi="Times New Roman" w:cs="Times New Roman"/>
          <w:sz w:val="28"/>
          <w:szCs w:val="28"/>
        </w:rPr>
        <w:t>.</w:t>
      </w:r>
    </w:p>
    <w:p w14:paraId="0A28F91C" w14:textId="77777777" w:rsidR="009A61CC" w:rsidRDefault="009A61CC" w:rsidP="007B76D1">
      <w:pPr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1C45EA" w14:textId="77777777" w:rsidR="009A61CC" w:rsidRDefault="009A61CC" w:rsidP="007B76D1">
      <w:pPr>
        <w:pBdr>
          <w:bottom w:val="single" w:sz="12" w:space="30" w:color="FFFFFF"/>
        </w:pBd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E7BE0" w14:textId="60E95986" w:rsidR="00E43842" w:rsidRPr="00577176" w:rsidRDefault="00E43842" w:rsidP="007B76D1">
      <w:pPr>
        <w:pBdr>
          <w:bottom w:val="single" w:sz="12" w:space="30" w:color="FFFFFF"/>
        </w:pBd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176">
        <w:rPr>
          <w:rFonts w:ascii="Times New Roman" w:hAnsi="Times New Roman"/>
          <w:b/>
          <w:color w:val="000000" w:themeColor="text1"/>
          <w:sz w:val="28"/>
          <w:szCs w:val="28"/>
        </w:rPr>
        <w:t>Кіровоградськ</w:t>
      </w:r>
      <w:r w:rsidR="00CE08DE" w:rsidRPr="00577176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5771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облас</w:t>
      </w:r>
      <w:r w:rsidR="00CE08DE" w:rsidRPr="00577176">
        <w:rPr>
          <w:rFonts w:ascii="Times New Roman" w:hAnsi="Times New Roman"/>
          <w:b/>
          <w:color w:val="000000" w:themeColor="text1"/>
          <w:sz w:val="28"/>
          <w:szCs w:val="28"/>
        </w:rPr>
        <w:t>на прокуратура</w:t>
      </w:r>
    </w:p>
    <w:sectPr w:rsidR="00E43842" w:rsidRPr="00577176" w:rsidSect="00A47A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8A16" w14:textId="77777777" w:rsidR="007643CF" w:rsidRDefault="007643CF" w:rsidP="00A47A40">
      <w:pPr>
        <w:spacing w:after="0" w:line="240" w:lineRule="auto"/>
      </w:pPr>
      <w:r>
        <w:separator/>
      </w:r>
    </w:p>
  </w:endnote>
  <w:endnote w:type="continuationSeparator" w:id="0">
    <w:p w14:paraId="42477974" w14:textId="77777777" w:rsidR="007643CF" w:rsidRDefault="007643CF" w:rsidP="00A4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47AB" w14:textId="77777777" w:rsidR="007643CF" w:rsidRDefault="007643CF" w:rsidP="00A47A40">
      <w:pPr>
        <w:spacing w:after="0" w:line="240" w:lineRule="auto"/>
      </w:pPr>
      <w:r>
        <w:separator/>
      </w:r>
    </w:p>
  </w:footnote>
  <w:footnote w:type="continuationSeparator" w:id="0">
    <w:p w14:paraId="74AB8848" w14:textId="77777777" w:rsidR="007643CF" w:rsidRDefault="007643CF" w:rsidP="00A4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0897261"/>
      <w:docPartObj>
        <w:docPartGallery w:val="Page Numbers (Top of Page)"/>
        <w:docPartUnique/>
      </w:docPartObj>
    </w:sdtPr>
    <w:sdtEndPr/>
    <w:sdtContent>
      <w:p w14:paraId="193BC14E" w14:textId="01F5B123" w:rsidR="00A47A40" w:rsidRDefault="00A47A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9A110" w14:textId="77777777" w:rsidR="00A47A40" w:rsidRDefault="00A47A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1F52"/>
    <w:multiLevelType w:val="hybridMultilevel"/>
    <w:tmpl w:val="6A5EF5E6"/>
    <w:lvl w:ilvl="0" w:tplc="517A37FE"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84994"/>
    <w:multiLevelType w:val="hybridMultilevel"/>
    <w:tmpl w:val="FA927F20"/>
    <w:lvl w:ilvl="0" w:tplc="6B6C85D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4E8D"/>
    <w:multiLevelType w:val="hybridMultilevel"/>
    <w:tmpl w:val="F22E88D2"/>
    <w:lvl w:ilvl="0" w:tplc="58AEA32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EE1B3C"/>
    <w:multiLevelType w:val="hybridMultilevel"/>
    <w:tmpl w:val="12A23524"/>
    <w:lvl w:ilvl="0" w:tplc="517A37F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D2CE8"/>
    <w:multiLevelType w:val="hybridMultilevel"/>
    <w:tmpl w:val="89E0E77C"/>
    <w:lvl w:ilvl="0" w:tplc="5A2476F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3546BAA"/>
    <w:multiLevelType w:val="hybridMultilevel"/>
    <w:tmpl w:val="462A22B6"/>
    <w:lvl w:ilvl="0" w:tplc="E54C14E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32"/>
    <w:rsid w:val="0005067C"/>
    <w:rsid w:val="00066BEC"/>
    <w:rsid w:val="000809AB"/>
    <w:rsid w:val="00090A65"/>
    <w:rsid w:val="00090F51"/>
    <w:rsid w:val="000957A8"/>
    <w:rsid w:val="00097F34"/>
    <w:rsid w:val="00097F6B"/>
    <w:rsid w:val="000C09E8"/>
    <w:rsid w:val="000D2E21"/>
    <w:rsid w:val="000D4769"/>
    <w:rsid w:val="000E49C1"/>
    <w:rsid w:val="00140932"/>
    <w:rsid w:val="001419BA"/>
    <w:rsid w:val="00167105"/>
    <w:rsid w:val="001A3C90"/>
    <w:rsid w:val="001A5C09"/>
    <w:rsid w:val="001B4EFA"/>
    <w:rsid w:val="001B61D1"/>
    <w:rsid w:val="001D20D5"/>
    <w:rsid w:val="001D2E6F"/>
    <w:rsid w:val="001D3950"/>
    <w:rsid w:val="001D5B2E"/>
    <w:rsid w:val="001E1275"/>
    <w:rsid w:val="0020227E"/>
    <w:rsid w:val="00216902"/>
    <w:rsid w:val="0022106C"/>
    <w:rsid w:val="00232899"/>
    <w:rsid w:val="002372C8"/>
    <w:rsid w:val="00237819"/>
    <w:rsid w:val="00251F61"/>
    <w:rsid w:val="002811CD"/>
    <w:rsid w:val="00292E34"/>
    <w:rsid w:val="00294EFE"/>
    <w:rsid w:val="002A338C"/>
    <w:rsid w:val="002C39D3"/>
    <w:rsid w:val="002D263B"/>
    <w:rsid w:val="002D32F4"/>
    <w:rsid w:val="002D5247"/>
    <w:rsid w:val="002D5FC6"/>
    <w:rsid w:val="002F6D18"/>
    <w:rsid w:val="00301DDD"/>
    <w:rsid w:val="00305EE4"/>
    <w:rsid w:val="00312E30"/>
    <w:rsid w:val="00322B57"/>
    <w:rsid w:val="003346A7"/>
    <w:rsid w:val="00346DAD"/>
    <w:rsid w:val="00377AFC"/>
    <w:rsid w:val="00383DE3"/>
    <w:rsid w:val="003902C2"/>
    <w:rsid w:val="00390D5A"/>
    <w:rsid w:val="003A02FF"/>
    <w:rsid w:val="003B140D"/>
    <w:rsid w:val="003B49CA"/>
    <w:rsid w:val="003B58FC"/>
    <w:rsid w:val="003E0F49"/>
    <w:rsid w:val="00400203"/>
    <w:rsid w:val="00417352"/>
    <w:rsid w:val="004311FD"/>
    <w:rsid w:val="0045480F"/>
    <w:rsid w:val="00464826"/>
    <w:rsid w:val="00473B34"/>
    <w:rsid w:val="004A01C4"/>
    <w:rsid w:val="004A18C9"/>
    <w:rsid w:val="004C63FE"/>
    <w:rsid w:val="00500A4C"/>
    <w:rsid w:val="00500D3D"/>
    <w:rsid w:val="00501B8C"/>
    <w:rsid w:val="005030FD"/>
    <w:rsid w:val="005123DC"/>
    <w:rsid w:val="005152C0"/>
    <w:rsid w:val="00515449"/>
    <w:rsid w:val="00525198"/>
    <w:rsid w:val="0052640F"/>
    <w:rsid w:val="005305B7"/>
    <w:rsid w:val="0053075C"/>
    <w:rsid w:val="00532B77"/>
    <w:rsid w:val="00535013"/>
    <w:rsid w:val="0054103D"/>
    <w:rsid w:val="00542721"/>
    <w:rsid w:val="005615AA"/>
    <w:rsid w:val="00562BA1"/>
    <w:rsid w:val="0056607B"/>
    <w:rsid w:val="0057239C"/>
    <w:rsid w:val="00572C71"/>
    <w:rsid w:val="00577176"/>
    <w:rsid w:val="00590DAC"/>
    <w:rsid w:val="00593210"/>
    <w:rsid w:val="00597126"/>
    <w:rsid w:val="005A3D5C"/>
    <w:rsid w:val="005A40B4"/>
    <w:rsid w:val="005A47BB"/>
    <w:rsid w:val="005B45B4"/>
    <w:rsid w:val="005B7451"/>
    <w:rsid w:val="005C4473"/>
    <w:rsid w:val="005C7255"/>
    <w:rsid w:val="005D4951"/>
    <w:rsid w:val="005D49A4"/>
    <w:rsid w:val="005D6CE1"/>
    <w:rsid w:val="005F6389"/>
    <w:rsid w:val="00600C17"/>
    <w:rsid w:val="00615816"/>
    <w:rsid w:val="00640B35"/>
    <w:rsid w:val="0064306C"/>
    <w:rsid w:val="00661F1A"/>
    <w:rsid w:val="006658FB"/>
    <w:rsid w:val="006676DC"/>
    <w:rsid w:val="00670F0E"/>
    <w:rsid w:val="006710D9"/>
    <w:rsid w:val="00686369"/>
    <w:rsid w:val="006868B0"/>
    <w:rsid w:val="00693650"/>
    <w:rsid w:val="00693FD3"/>
    <w:rsid w:val="006966A6"/>
    <w:rsid w:val="006A0FDD"/>
    <w:rsid w:val="006A270B"/>
    <w:rsid w:val="006A7575"/>
    <w:rsid w:val="006C1096"/>
    <w:rsid w:val="006C4612"/>
    <w:rsid w:val="006D260A"/>
    <w:rsid w:val="006D3B70"/>
    <w:rsid w:val="006F58FE"/>
    <w:rsid w:val="00705BCC"/>
    <w:rsid w:val="007643CF"/>
    <w:rsid w:val="007749BE"/>
    <w:rsid w:val="007B4690"/>
    <w:rsid w:val="007B76D1"/>
    <w:rsid w:val="007C04D8"/>
    <w:rsid w:val="007C1643"/>
    <w:rsid w:val="007C1806"/>
    <w:rsid w:val="007D5D1B"/>
    <w:rsid w:val="007F6EB5"/>
    <w:rsid w:val="007F7D50"/>
    <w:rsid w:val="00802AF3"/>
    <w:rsid w:val="00811BFC"/>
    <w:rsid w:val="00814625"/>
    <w:rsid w:val="008212C6"/>
    <w:rsid w:val="00834718"/>
    <w:rsid w:val="008604CB"/>
    <w:rsid w:val="008A56DB"/>
    <w:rsid w:val="008B26EF"/>
    <w:rsid w:val="008B5E14"/>
    <w:rsid w:val="008C0AD9"/>
    <w:rsid w:val="008E0A55"/>
    <w:rsid w:val="008E32B5"/>
    <w:rsid w:val="00903BD7"/>
    <w:rsid w:val="00904B99"/>
    <w:rsid w:val="00931BE7"/>
    <w:rsid w:val="00946923"/>
    <w:rsid w:val="009804C3"/>
    <w:rsid w:val="00990411"/>
    <w:rsid w:val="009914D2"/>
    <w:rsid w:val="009919AB"/>
    <w:rsid w:val="0099611F"/>
    <w:rsid w:val="009A61CC"/>
    <w:rsid w:val="009C3814"/>
    <w:rsid w:val="009C7CEC"/>
    <w:rsid w:val="009D16C9"/>
    <w:rsid w:val="009E3646"/>
    <w:rsid w:val="009E521B"/>
    <w:rsid w:val="009F6258"/>
    <w:rsid w:val="009F67AB"/>
    <w:rsid w:val="00A07A17"/>
    <w:rsid w:val="00A25581"/>
    <w:rsid w:val="00A30F93"/>
    <w:rsid w:val="00A47A40"/>
    <w:rsid w:val="00A50C9E"/>
    <w:rsid w:val="00A55CFB"/>
    <w:rsid w:val="00A71EF0"/>
    <w:rsid w:val="00A80342"/>
    <w:rsid w:val="00A83EAC"/>
    <w:rsid w:val="00A9099C"/>
    <w:rsid w:val="00A94323"/>
    <w:rsid w:val="00AB643B"/>
    <w:rsid w:val="00AC12D2"/>
    <w:rsid w:val="00AC612C"/>
    <w:rsid w:val="00AC6AFC"/>
    <w:rsid w:val="00AF3111"/>
    <w:rsid w:val="00AF76DE"/>
    <w:rsid w:val="00B265F6"/>
    <w:rsid w:val="00B26E22"/>
    <w:rsid w:val="00B56D32"/>
    <w:rsid w:val="00B66E8D"/>
    <w:rsid w:val="00B71157"/>
    <w:rsid w:val="00B740AD"/>
    <w:rsid w:val="00B74D49"/>
    <w:rsid w:val="00B81A93"/>
    <w:rsid w:val="00BA21B6"/>
    <w:rsid w:val="00BA5FC2"/>
    <w:rsid w:val="00BB166B"/>
    <w:rsid w:val="00BB19A0"/>
    <w:rsid w:val="00BB21D7"/>
    <w:rsid w:val="00BB5666"/>
    <w:rsid w:val="00BF45D6"/>
    <w:rsid w:val="00BF7163"/>
    <w:rsid w:val="00C01F00"/>
    <w:rsid w:val="00C102AE"/>
    <w:rsid w:val="00C1642D"/>
    <w:rsid w:val="00C2451F"/>
    <w:rsid w:val="00C309D7"/>
    <w:rsid w:val="00C420AE"/>
    <w:rsid w:val="00C8041B"/>
    <w:rsid w:val="00C921BC"/>
    <w:rsid w:val="00CE08DE"/>
    <w:rsid w:val="00CF1A11"/>
    <w:rsid w:val="00D17397"/>
    <w:rsid w:val="00D209D2"/>
    <w:rsid w:val="00D34734"/>
    <w:rsid w:val="00D40DC1"/>
    <w:rsid w:val="00D51E45"/>
    <w:rsid w:val="00D62CC7"/>
    <w:rsid w:val="00D87979"/>
    <w:rsid w:val="00D93197"/>
    <w:rsid w:val="00DB047C"/>
    <w:rsid w:val="00DC32C4"/>
    <w:rsid w:val="00DD1E5E"/>
    <w:rsid w:val="00DD3F3C"/>
    <w:rsid w:val="00E05479"/>
    <w:rsid w:val="00E10468"/>
    <w:rsid w:val="00E21C2A"/>
    <w:rsid w:val="00E43842"/>
    <w:rsid w:val="00E7651A"/>
    <w:rsid w:val="00E93EBA"/>
    <w:rsid w:val="00E94E1F"/>
    <w:rsid w:val="00E95E04"/>
    <w:rsid w:val="00EA4798"/>
    <w:rsid w:val="00EB46E2"/>
    <w:rsid w:val="00EC20AD"/>
    <w:rsid w:val="00EC6D23"/>
    <w:rsid w:val="00F10C07"/>
    <w:rsid w:val="00F30684"/>
    <w:rsid w:val="00F3461C"/>
    <w:rsid w:val="00F34C6E"/>
    <w:rsid w:val="00F458FB"/>
    <w:rsid w:val="00F45CAF"/>
    <w:rsid w:val="00F5110F"/>
    <w:rsid w:val="00F51162"/>
    <w:rsid w:val="00F55480"/>
    <w:rsid w:val="00F61F6E"/>
    <w:rsid w:val="00F62452"/>
    <w:rsid w:val="00FA2FA5"/>
    <w:rsid w:val="00FA4C2F"/>
    <w:rsid w:val="00FA5D09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4935"/>
  <w15:chartTrackingRefBased/>
  <w15:docId w15:val="{05408638-C49C-4A0D-9A44-AC174BC8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A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A47A40"/>
  </w:style>
  <w:style w:type="paragraph" w:styleId="a4">
    <w:name w:val="No Spacing"/>
    <w:link w:val="a3"/>
    <w:uiPriority w:val="1"/>
    <w:qFormat/>
    <w:rsid w:val="00A47A40"/>
    <w:pPr>
      <w:spacing w:after="0" w:line="240" w:lineRule="auto"/>
    </w:pPr>
  </w:style>
  <w:style w:type="character" w:customStyle="1" w:styleId="FontStyle12">
    <w:name w:val="Font Style12"/>
    <w:rsid w:val="00A47A40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A47A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47A40"/>
  </w:style>
  <w:style w:type="paragraph" w:styleId="a7">
    <w:name w:val="footer"/>
    <w:basedOn w:val="a"/>
    <w:link w:val="a8"/>
    <w:uiPriority w:val="99"/>
    <w:unhideWhenUsed/>
    <w:rsid w:val="00A47A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47A40"/>
  </w:style>
  <w:style w:type="paragraph" w:styleId="a9">
    <w:name w:val="Balloon Text"/>
    <w:basedOn w:val="a"/>
    <w:link w:val="aa"/>
    <w:uiPriority w:val="99"/>
    <w:semiHidden/>
    <w:unhideWhenUsed/>
    <w:rsid w:val="004A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A18C9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1"/>
    <w:locked/>
    <w:rsid w:val="00EB46E2"/>
    <w:rPr>
      <w:rFonts w:ascii="Calibri" w:eastAsia="Calibri" w:hAnsi="Calibri"/>
    </w:rPr>
  </w:style>
  <w:style w:type="paragraph" w:customStyle="1" w:styleId="1">
    <w:name w:val="Без интервала1"/>
    <w:link w:val="ab"/>
    <w:qFormat/>
    <w:rsid w:val="00EB46E2"/>
    <w:pPr>
      <w:spacing w:after="0" w:line="240" w:lineRule="auto"/>
    </w:pPr>
    <w:rPr>
      <w:rFonts w:ascii="Calibri" w:eastAsia="Calibri" w:hAnsi="Calibri"/>
    </w:rPr>
  </w:style>
  <w:style w:type="paragraph" w:styleId="ac">
    <w:name w:val="List Paragraph"/>
    <w:basedOn w:val="a"/>
    <w:uiPriority w:val="34"/>
    <w:qFormat/>
    <w:rsid w:val="002D263B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B969-250C-4F17-BB63-5432477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16234</Words>
  <Characters>9254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2021-08-09T07:51:00Z</cp:lastPrinted>
  <dcterms:created xsi:type="dcterms:W3CDTF">2021-09-15T08:20:00Z</dcterms:created>
  <dcterms:modified xsi:type="dcterms:W3CDTF">2021-09-15T08:20:00Z</dcterms:modified>
</cp:coreProperties>
</file>