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3930" w14:textId="77777777" w:rsidR="00AB5A48" w:rsidRPr="003F2D13" w:rsidRDefault="00AB5A48" w:rsidP="00AB5A48">
      <w:pPr>
        <w:keepNext/>
        <w:keepLines/>
        <w:widowControl w:val="0"/>
        <w:spacing w:after="0" w:line="209" w:lineRule="auto"/>
        <w:ind w:left="4956" w:firstLine="708"/>
        <w:outlineLvl w:val="0"/>
        <w:rPr>
          <w:rFonts w:ascii="Times New Roman" w:eastAsia="Times New Roman" w:hAnsi="Times New Roman" w:cs="Times New Roman"/>
          <w:b/>
          <w:bCs/>
          <w:sz w:val="28"/>
          <w:szCs w:val="28"/>
        </w:rPr>
      </w:pPr>
      <w:bookmarkStart w:id="0" w:name="bookmark0"/>
      <w:bookmarkStart w:id="1" w:name="bookmark1"/>
      <w:r w:rsidRPr="003F2D13">
        <w:rPr>
          <w:rFonts w:ascii="Times New Roman" w:eastAsia="Times New Roman" w:hAnsi="Times New Roman" w:cs="Times New Roman"/>
          <w:b/>
          <w:bCs/>
          <w:sz w:val="28"/>
          <w:szCs w:val="28"/>
        </w:rPr>
        <w:t>ЗАТВЕРДЖЕНО</w:t>
      </w:r>
    </w:p>
    <w:p w14:paraId="60CBDDA6" w14:textId="77777777" w:rsidR="00AB5A48" w:rsidRPr="003F2D13" w:rsidRDefault="00AB5A48" w:rsidP="00AB5A48">
      <w:pPr>
        <w:keepNext/>
        <w:keepLines/>
        <w:widowControl w:val="0"/>
        <w:spacing w:after="0" w:line="209" w:lineRule="auto"/>
        <w:ind w:left="4956" w:firstLine="708"/>
        <w:outlineLvl w:val="0"/>
        <w:rPr>
          <w:rFonts w:ascii="Times New Roman" w:eastAsia="Times New Roman" w:hAnsi="Times New Roman" w:cs="Times New Roman"/>
          <w:b/>
          <w:bCs/>
          <w:color w:val="000000"/>
          <w:sz w:val="28"/>
          <w:szCs w:val="28"/>
          <w:lang w:val="uk-UA" w:eastAsia="uk-UA" w:bidi="uk-UA"/>
        </w:rPr>
      </w:pPr>
    </w:p>
    <w:p w14:paraId="080302C6" w14:textId="77777777" w:rsidR="00AB5A48" w:rsidRPr="003F2D13" w:rsidRDefault="00AB5A48" w:rsidP="00AB5A48">
      <w:pPr>
        <w:keepNext/>
        <w:keepLines/>
        <w:widowControl w:val="0"/>
        <w:spacing w:after="0" w:line="209" w:lineRule="auto"/>
        <w:ind w:left="4956" w:firstLine="708"/>
        <w:outlineLvl w:val="0"/>
        <w:rPr>
          <w:rFonts w:ascii="Times New Roman" w:eastAsia="Times New Roman" w:hAnsi="Times New Roman" w:cs="Times New Roman"/>
          <w:b/>
          <w:bCs/>
          <w:color w:val="000000"/>
          <w:sz w:val="28"/>
          <w:szCs w:val="28"/>
          <w:lang w:eastAsia="uk-UA" w:bidi="uk-UA"/>
        </w:rPr>
      </w:pPr>
      <w:r w:rsidRPr="003F2D13">
        <w:rPr>
          <w:rFonts w:ascii="Times New Roman" w:eastAsia="Times New Roman" w:hAnsi="Times New Roman" w:cs="Times New Roman"/>
          <w:b/>
          <w:bCs/>
          <w:color w:val="000000"/>
          <w:sz w:val="28"/>
          <w:szCs w:val="28"/>
          <w:lang w:val="uk-UA" w:eastAsia="uk-UA" w:bidi="uk-UA"/>
        </w:rPr>
        <w:t xml:space="preserve">Наказ </w:t>
      </w:r>
      <w:r w:rsidR="00755DAB">
        <w:rPr>
          <w:rFonts w:ascii="Times New Roman" w:eastAsia="Times New Roman" w:hAnsi="Times New Roman" w:cs="Times New Roman"/>
          <w:b/>
          <w:bCs/>
          <w:color w:val="000000"/>
          <w:sz w:val="28"/>
          <w:szCs w:val="28"/>
          <w:lang w:val="uk-UA" w:eastAsia="uk-UA" w:bidi="uk-UA"/>
        </w:rPr>
        <w:t>к</w:t>
      </w:r>
      <w:r w:rsidRPr="003F2D13">
        <w:rPr>
          <w:rFonts w:ascii="Times New Roman" w:eastAsia="Times New Roman" w:hAnsi="Times New Roman" w:cs="Times New Roman"/>
          <w:b/>
          <w:bCs/>
          <w:color w:val="000000"/>
          <w:sz w:val="28"/>
          <w:szCs w:val="28"/>
          <w:lang w:val="uk-UA" w:eastAsia="uk-UA" w:bidi="uk-UA"/>
        </w:rPr>
        <w:t>ерівника</w:t>
      </w:r>
    </w:p>
    <w:p w14:paraId="768E14C2" w14:textId="77777777" w:rsidR="00AB5A48" w:rsidRPr="003F2D13" w:rsidRDefault="00AB5A48" w:rsidP="00AB5A48">
      <w:pPr>
        <w:keepNext/>
        <w:keepLines/>
        <w:widowControl w:val="0"/>
        <w:spacing w:after="0" w:line="209" w:lineRule="auto"/>
        <w:ind w:left="4956" w:firstLine="708"/>
        <w:outlineLvl w:val="0"/>
        <w:rPr>
          <w:rFonts w:ascii="Times New Roman" w:eastAsia="Times New Roman" w:hAnsi="Times New Roman" w:cs="Times New Roman"/>
          <w:b/>
          <w:bCs/>
          <w:color w:val="000000"/>
          <w:sz w:val="28"/>
          <w:szCs w:val="28"/>
          <w:lang w:eastAsia="uk-UA" w:bidi="uk-UA"/>
        </w:rPr>
      </w:pPr>
      <w:r w:rsidRPr="003F2D13">
        <w:rPr>
          <w:rFonts w:ascii="Times New Roman" w:eastAsia="Times New Roman" w:hAnsi="Times New Roman" w:cs="Times New Roman"/>
          <w:b/>
          <w:bCs/>
          <w:color w:val="000000"/>
          <w:sz w:val="28"/>
          <w:szCs w:val="28"/>
          <w:lang w:val="uk-UA" w:eastAsia="uk-UA" w:bidi="uk-UA"/>
        </w:rPr>
        <w:t>Кіровоградської обласної</w:t>
      </w:r>
    </w:p>
    <w:p w14:paraId="43BF4479" w14:textId="77777777" w:rsidR="00AB5A48" w:rsidRPr="003F2D13" w:rsidRDefault="00AB5A48" w:rsidP="00AB5A48">
      <w:pPr>
        <w:keepNext/>
        <w:keepLines/>
        <w:widowControl w:val="0"/>
        <w:spacing w:after="0" w:line="209" w:lineRule="auto"/>
        <w:ind w:left="4956" w:firstLine="708"/>
        <w:outlineLvl w:val="0"/>
        <w:rPr>
          <w:rFonts w:ascii="Times New Roman" w:eastAsia="Times New Roman" w:hAnsi="Times New Roman" w:cs="Times New Roman"/>
          <w:b/>
          <w:bCs/>
          <w:color w:val="000000"/>
          <w:sz w:val="28"/>
          <w:szCs w:val="28"/>
          <w:lang w:val="uk-UA" w:eastAsia="uk-UA" w:bidi="uk-UA"/>
        </w:rPr>
      </w:pPr>
      <w:r w:rsidRPr="003F2D13">
        <w:rPr>
          <w:rFonts w:ascii="Times New Roman" w:eastAsia="Times New Roman" w:hAnsi="Times New Roman" w:cs="Times New Roman"/>
          <w:b/>
          <w:bCs/>
          <w:color w:val="000000"/>
          <w:sz w:val="28"/>
          <w:szCs w:val="28"/>
          <w:lang w:val="uk-UA" w:eastAsia="uk-UA" w:bidi="uk-UA"/>
        </w:rPr>
        <w:t>прокуратури</w:t>
      </w:r>
    </w:p>
    <w:p w14:paraId="1BB2A250" w14:textId="0AE9E660" w:rsidR="00AB5A48" w:rsidRPr="003F2D13" w:rsidRDefault="00756729" w:rsidP="00AB5A48">
      <w:pPr>
        <w:keepNext/>
        <w:keepLines/>
        <w:widowControl w:val="0"/>
        <w:spacing w:after="0" w:line="209" w:lineRule="auto"/>
        <w:ind w:left="4956" w:firstLine="708"/>
        <w:outlineLvl w:val="0"/>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від 16</w:t>
      </w:r>
      <w:r w:rsidR="00383DA8">
        <w:rPr>
          <w:rFonts w:ascii="Times New Roman" w:eastAsia="Times New Roman" w:hAnsi="Times New Roman" w:cs="Times New Roman"/>
          <w:b/>
          <w:bCs/>
          <w:color w:val="000000"/>
          <w:sz w:val="28"/>
          <w:szCs w:val="28"/>
          <w:lang w:val="uk-UA" w:eastAsia="uk-UA" w:bidi="uk-UA"/>
        </w:rPr>
        <w:t xml:space="preserve"> березн</w:t>
      </w:r>
      <w:r w:rsidR="00AB5A48">
        <w:rPr>
          <w:rFonts w:ascii="Times New Roman" w:eastAsia="Times New Roman" w:hAnsi="Times New Roman" w:cs="Times New Roman"/>
          <w:b/>
          <w:bCs/>
          <w:color w:val="000000"/>
          <w:sz w:val="28"/>
          <w:szCs w:val="28"/>
          <w:lang w:val="uk-UA" w:eastAsia="uk-UA" w:bidi="uk-UA"/>
        </w:rPr>
        <w:t>я 202</w:t>
      </w:r>
      <w:r w:rsidR="00383DA8">
        <w:rPr>
          <w:rFonts w:ascii="Times New Roman" w:eastAsia="Times New Roman" w:hAnsi="Times New Roman" w:cs="Times New Roman"/>
          <w:b/>
          <w:bCs/>
          <w:color w:val="000000"/>
          <w:sz w:val="28"/>
          <w:szCs w:val="28"/>
          <w:lang w:val="uk-UA" w:eastAsia="uk-UA" w:bidi="uk-UA"/>
        </w:rPr>
        <w:t>1</w:t>
      </w:r>
      <w:r w:rsidR="00AB5A48">
        <w:rPr>
          <w:rFonts w:ascii="Times New Roman" w:eastAsia="Times New Roman" w:hAnsi="Times New Roman" w:cs="Times New Roman"/>
          <w:b/>
          <w:bCs/>
          <w:color w:val="000000"/>
          <w:sz w:val="28"/>
          <w:szCs w:val="28"/>
          <w:lang w:val="uk-UA" w:eastAsia="uk-UA" w:bidi="uk-UA"/>
        </w:rPr>
        <w:t xml:space="preserve"> року </w:t>
      </w:r>
      <w:r>
        <w:rPr>
          <w:rFonts w:ascii="Times New Roman" w:eastAsia="Times New Roman" w:hAnsi="Times New Roman" w:cs="Times New Roman"/>
          <w:b/>
          <w:bCs/>
          <w:color w:val="000000"/>
          <w:sz w:val="28"/>
          <w:szCs w:val="28"/>
          <w:lang w:val="uk-UA" w:eastAsia="uk-UA" w:bidi="uk-UA"/>
        </w:rPr>
        <w:t>№31</w:t>
      </w:r>
    </w:p>
    <w:p w14:paraId="2F098E10" w14:textId="77777777" w:rsidR="00AB5A48" w:rsidRPr="003F2D13" w:rsidRDefault="00AB5A48" w:rsidP="00AB5A48">
      <w:pPr>
        <w:keepNext/>
        <w:keepLines/>
        <w:widowControl w:val="0"/>
        <w:spacing w:after="0" w:line="209" w:lineRule="auto"/>
        <w:ind w:left="4956"/>
        <w:outlineLvl w:val="0"/>
        <w:rPr>
          <w:rFonts w:ascii="Times New Roman" w:eastAsia="Times New Roman" w:hAnsi="Times New Roman" w:cs="Times New Roman"/>
          <w:b/>
          <w:bCs/>
          <w:color w:val="000000"/>
          <w:sz w:val="28"/>
          <w:szCs w:val="28"/>
          <w:lang w:val="uk-UA" w:eastAsia="uk-UA" w:bidi="uk-UA"/>
        </w:rPr>
      </w:pPr>
    </w:p>
    <w:p w14:paraId="1C9BBBBB" w14:textId="77777777" w:rsidR="00AB5A48" w:rsidRPr="003F2D13" w:rsidRDefault="00AB5A48" w:rsidP="00AB5A48">
      <w:pPr>
        <w:keepNext/>
        <w:keepLines/>
        <w:widowControl w:val="0"/>
        <w:spacing w:after="0" w:line="209" w:lineRule="auto"/>
        <w:ind w:left="4956"/>
        <w:outlineLvl w:val="0"/>
        <w:rPr>
          <w:rFonts w:ascii="Times New Roman" w:eastAsia="Times New Roman" w:hAnsi="Times New Roman" w:cs="Times New Roman"/>
          <w:b/>
          <w:bCs/>
          <w:color w:val="000000"/>
          <w:sz w:val="28"/>
          <w:szCs w:val="28"/>
          <w:lang w:val="uk-UA" w:eastAsia="uk-UA" w:bidi="uk-UA"/>
        </w:rPr>
      </w:pPr>
    </w:p>
    <w:p w14:paraId="1D7DA617" w14:textId="77777777" w:rsidR="00AB5A48" w:rsidRPr="003F2D13" w:rsidRDefault="00AB5A48" w:rsidP="00AB5A48">
      <w:pPr>
        <w:keepNext/>
        <w:keepLines/>
        <w:widowControl w:val="0"/>
        <w:spacing w:after="0" w:line="209" w:lineRule="auto"/>
        <w:jc w:val="center"/>
        <w:outlineLvl w:val="0"/>
        <w:rPr>
          <w:rFonts w:ascii="Times New Roman" w:eastAsia="Times New Roman" w:hAnsi="Times New Roman" w:cs="Times New Roman"/>
          <w:b/>
          <w:bCs/>
          <w:sz w:val="28"/>
          <w:szCs w:val="28"/>
        </w:rPr>
      </w:pPr>
      <w:r w:rsidRPr="003F2D13">
        <w:rPr>
          <w:rFonts w:ascii="Times New Roman" w:eastAsia="Times New Roman" w:hAnsi="Times New Roman" w:cs="Times New Roman"/>
          <w:b/>
          <w:bCs/>
          <w:color w:val="000000"/>
          <w:sz w:val="28"/>
          <w:szCs w:val="28"/>
          <w:lang w:val="uk-UA" w:eastAsia="uk-UA" w:bidi="uk-UA"/>
        </w:rPr>
        <w:t>ПОЛОЖЕННЯ</w:t>
      </w:r>
      <w:bookmarkEnd w:id="0"/>
      <w:bookmarkEnd w:id="1"/>
    </w:p>
    <w:p w14:paraId="785979D3" w14:textId="77777777" w:rsidR="00AB5A48" w:rsidRPr="003F2D13" w:rsidRDefault="00AB5A48" w:rsidP="00AB5A48">
      <w:pPr>
        <w:widowControl w:val="0"/>
        <w:spacing w:after="540" w:line="240" w:lineRule="auto"/>
        <w:jc w:val="center"/>
        <w:rPr>
          <w:rFonts w:ascii="Times New Roman" w:eastAsia="Times New Roman" w:hAnsi="Times New Roman" w:cs="Times New Roman"/>
          <w:sz w:val="28"/>
          <w:szCs w:val="28"/>
        </w:rPr>
      </w:pPr>
      <w:r w:rsidRPr="003F2D13">
        <w:rPr>
          <w:rFonts w:ascii="Times New Roman" w:eastAsia="Times New Roman" w:hAnsi="Times New Roman" w:cs="Times New Roman"/>
          <w:b/>
          <w:bCs/>
          <w:color w:val="000000"/>
          <w:sz w:val="28"/>
          <w:szCs w:val="28"/>
          <w:lang w:val="uk-UA" w:eastAsia="uk-UA" w:bidi="uk-UA"/>
        </w:rPr>
        <w:t>про режимно-секретну частину</w:t>
      </w:r>
      <w:r w:rsidRPr="003F2D13">
        <w:rPr>
          <w:rFonts w:ascii="Times New Roman" w:eastAsia="Times New Roman" w:hAnsi="Times New Roman" w:cs="Times New Roman"/>
          <w:b/>
          <w:bCs/>
          <w:color w:val="000000"/>
          <w:sz w:val="28"/>
          <w:szCs w:val="28"/>
          <w:lang w:val="uk-UA" w:eastAsia="uk-UA" w:bidi="uk-UA"/>
        </w:rPr>
        <w:br/>
        <w:t>Кіровоградської обласної прокуратури</w:t>
      </w:r>
    </w:p>
    <w:p w14:paraId="1BA379B5" w14:textId="77777777" w:rsidR="00AB5A48" w:rsidRPr="003F2D13" w:rsidRDefault="00AB5A48" w:rsidP="00AB5A48">
      <w:pPr>
        <w:widowControl w:val="0"/>
        <w:spacing w:after="320" w:line="240" w:lineRule="auto"/>
        <w:ind w:firstLine="720"/>
        <w:rPr>
          <w:rFonts w:ascii="Times New Roman" w:eastAsia="Times New Roman" w:hAnsi="Times New Roman" w:cs="Times New Roman"/>
          <w:sz w:val="28"/>
          <w:szCs w:val="28"/>
        </w:rPr>
      </w:pPr>
      <w:r w:rsidRPr="003F2D13">
        <w:rPr>
          <w:rFonts w:ascii="Times New Roman" w:eastAsia="Times New Roman" w:hAnsi="Times New Roman" w:cs="Times New Roman"/>
          <w:b/>
          <w:bCs/>
          <w:color w:val="000000"/>
          <w:sz w:val="28"/>
          <w:szCs w:val="28"/>
          <w:lang w:val="uk-UA" w:eastAsia="uk-UA" w:bidi="uk-UA"/>
        </w:rPr>
        <w:t>1. Загальні положення</w:t>
      </w:r>
    </w:p>
    <w:p w14:paraId="6980D783" w14:textId="77777777" w:rsidR="00AB5A48" w:rsidRPr="003F2D13" w:rsidRDefault="00AB5A48" w:rsidP="00AB5A48">
      <w:pPr>
        <w:widowControl w:val="0"/>
        <w:numPr>
          <w:ilvl w:val="0"/>
          <w:numId w:val="1"/>
        </w:numPr>
        <w:tabs>
          <w:tab w:val="left" w:pos="1295"/>
        </w:tabs>
        <w:spacing w:after="0" w:line="240" w:lineRule="auto"/>
        <w:ind w:firstLine="74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Режимно-секретна частина (на правах відділу) є самостійним структурним підрозділом Кіровоградської обласної прокуратури, підпорядкованим керівнику Кіровоградської обласної прокуратури згідно з розподілом обов’язків.</w:t>
      </w:r>
    </w:p>
    <w:p w14:paraId="0ED8B6BA" w14:textId="77777777" w:rsidR="00AB5A48" w:rsidRPr="003F2D13" w:rsidRDefault="00AB5A48" w:rsidP="00AB5A48">
      <w:pPr>
        <w:widowControl w:val="0"/>
        <w:numPr>
          <w:ilvl w:val="0"/>
          <w:numId w:val="1"/>
        </w:numPr>
        <w:tabs>
          <w:tab w:val="left" w:pos="1295"/>
        </w:tabs>
        <w:spacing w:after="0" w:line="240" w:lineRule="auto"/>
        <w:ind w:firstLine="74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У своїй діяльності відділ керується Констит</w:t>
      </w:r>
      <w:r w:rsidR="00BF7B14">
        <w:rPr>
          <w:rFonts w:ascii="Times New Roman" w:eastAsia="Times New Roman" w:hAnsi="Times New Roman" w:cs="Times New Roman"/>
          <w:color w:val="000000"/>
          <w:sz w:val="28"/>
          <w:szCs w:val="28"/>
          <w:lang w:val="uk-UA" w:eastAsia="uk-UA" w:bidi="uk-UA"/>
        </w:rPr>
        <w:t>уцією України, Законом України «</w:t>
      </w:r>
      <w:r w:rsidRPr="003F2D13">
        <w:rPr>
          <w:rFonts w:ascii="Times New Roman" w:eastAsia="Times New Roman" w:hAnsi="Times New Roman" w:cs="Times New Roman"/>
          <w:color w:val="000000"/>
          <w:sz w:val="28"/>
          <w:szCs w:val="28"/>
          <w:lang w:val="uk-UA" w:eastAsia="uk-UA" w:bidi="uk-UA"/>
        </w:rPr>
        <w:t>Про державну</w:t>
      </w:r>
      <w:r w:rsidR="00BF7B14">
        <w:rPr>
          <w:rFonts w:ascii="Times New Roman" w:eastAsia="Times New Roman" w:hAnsi="Times New Roman" w:cs="Times New Roman"/>
          <w:color w:val="000000"/>
          <w:sz w:val="28"/>
          <w:szCs w:val="28"/>
          <w:lang w:val="uk-UA" w:eastAsia="uk-UA" w:bidi="uk-UA"/>
        </w:rPr>
        <w:t xml:space="preserve"> таємницю»</w:t>
      </w:r>
      <w:r w:rsidRPr="003F2D13">
        <w:rPr>
          <w:rFonts w:ascii="Times New Roman" w:eastAsia="Times New Roman" w:hAnsi="Times New Roman" w:cs="Times New Roman"/>
          <w:color w:val="000000"/>
          <w:sz w:val="28"/>
          <w:szCs w:val="28"/>
          <w:lang w:val="uk-UA" w:eastAsia="uk-UA" w:bidi="uk-UA"/>
        </w:rPr>
        <w:t>, іншими актами законодавства, наказами Генерального прокурора, наказами керівника обласної прокуратури, Регламентом обласної прокуратури, а також цим Положенням.</w:t>
      </w:r>
    </w:p>
    <w:p w14:paraId="2AE6B3E5" w14:textId="77777777" w:rsidR="00AB5A48" w:rsidRPr="003F2D13" w:rsidRDefault="00AB5A48" w:rsidP="00AB5A48">
      <w:pPr>
        <w:widowControl w:val="0"/>
        <w:numPr>
          <w:ilvl w:val="0"/>
          <w:numId w:val="1"/>
        </w:numPr>
        <w:tabs>
          <w:tab w:val="left" w:pos="1256"/>
        </w:tabs>
        <w:spacing w:after="0" w:line="240" w:lineRule="auto"/>
        <w:ind w:firstLine="74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Режимно-секретна частина (далі - РСЧ) є режимно-секретним органом </w:t>
      </w:r>
      <w:r w:rsidRPr="003F2D13">
        <w:rPr>
          <w:rFonts w:ascii="Times New Roman" w:eastAsia="Times New Roman" w:hAnsi="Times New Roman" w:cs="Times New Roman"/>
          <w:bCs/>
          <w:color w:val="000000"/>
          <w:sz w:val="28"/>
          <w:szCs w:val="28"/>
          <w:lang w:val="uk-UA" w:eastAsia="uk-UA" w:bidi="uk-UA"/>
        </w:rPr>
        <w:t>апарату</w:t>
      </w:r>
      <w:r w:rsidRPr="003F2D13">
        <w:rPr>
          <w:rFonts w:ascii="Times New Roman" w:eastAsia="Times New Roman" w:hAnsi="Times New Roman" w:cs="Times New Roman"/>
          <w:b/>
          <w:bCs/>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 xml:space="preserve">обласної прокуратури, утвореним з метою організації та здійснення </w:t>
      </w:r>
      <w:r w:rsidRPr="003F2D13">
        <w:rPr>
          <w:rFonts w:ascii="Times New Roman" w:eastAsia="Times New Roman" w:hAnsi="Times New Roman" w:cs="Times New Roman"/>
          <w:bCs/>
          <w:color w:val="000000"/>
          <w:sz w:val="28"/>
          <w:szCs w:val="28"/>
          <w:lang w:val="uk-UA" w:eastAsia="uk-UA" w:bidi="uk-UA"/>
        </w:rPr>
        <w:t>заходів</w:t>
      </w:r>
      <w:r w:rsidRPr="003F2D13">
        <w:rPr>
          <w:rFonts w:ascii="Times New Roman" w:eastAsia="Times New Roman" w:hAnsi="Times New Roman" w:cs="Times New Roman"/>
          <w:b/>
          <w:bCs/>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щодо забезпечення режиму секретності, постійного контролю за його додержанням в обласній прокуратурі та місцевих</w:t>
      </w:r>
      <w:r w:rsidR="0034719A">
        <w:rPr>
          <w:rFonts w:ascii="Times New Roman" w:eastAsia="Times New Roman" w:hAnsi="Times New Roman" w:cs="Times New Roman"/>
          <w:color w:val="000000"/>
          <w:sz w:val="28"/>
          <w:szCs w:val="28"/>
          <w:lang w:val="uk-UA" w:eastAsia="uk-UA" w:bidi="uk-UA"/>
        </w:rPr>
        <w:t xml:space="preserve"> (окружних)</w:t>
      </w:r>
      <w:r w:rsidRPr="003F2D13">
        <w:rPr>
          <w:rFonts w:ascii="Times New Roman" w:eastAsia="Times New Roman" w:hAnsi="Times New Roman" w:cs="Times New Roman"/>
          <w:color w:val="000000"/>
          <w:sz w:val="28"/>
          <w:szCs w:val="28"/>
          <w:lang w:val="uk-UA" w:eastAsia="uk-UA" w:bidi="uk-UA"/>
        </w:rPr>
        <w:t xml:space="preserve"> прокуратурах.</w:t>
      </w:r>
    </w:p>
    <w:p w14:paraId="6F90261D" w14:textId="77777777" w:rsidR="00AB5A48" w:rsidRPr="003F2D13" w:rsidRDefault="00AB5A48" w:rsidP="00AB5A48">
      <w:pPr>
        <w:widowControl w:val="0"/>
        <w:numPr>
          <w:ilvl w:val="0"/>
          <w:numId w:val="1"/>
        </w:numPr>
        <w:tabs>
          <w:tab w:val="left" w:pos="1295"/>
        </w:tabs>
        <w:spacing w:after="0" w:line="240" w:lineRule="auto"/>
        <w:ind w:firstLine="74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Створення, реорганізація чи ліквідація режимно-секретної частини здійснюються за погодженням з управлінням забезпечення охорони державної таємниці Офісу Генерального прокурора та управлінням Служби безпеки України в Кіровоградській області.</w:t>
      </w:r>
    </w:p>
    <w:p w14:paraId="08132325" w14:textId="77777777" w:rsidR="00AB5A48" w:rsidRPr="003F2D13" w:rsidRDefault="00AB5A48" w:rsidP="00AB5A48">
      <w:pPr>
        <w:widowControl w:val="0"/>
        <w:numPr>
          <w:ilvl w:val="0"/>
          <w:numId w:val="1"/>
        </w:numPr>
        <w:tabs>
          <w:tab w:val="left" w:pos="1295"/>
        </w:tabs>
        <w:spacing w:after="0" w:line="240" w:lineRule="auto"/>
        <w:ind w:firstLine="74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Структура, чисельність працівників РСЧ та Положення про РСЧ затверджуються наказом керівника обласної прокуратури в установленому чинним законодавством порядку і мають забезпечувати якісне виконання покладених </w:t>
      </w:r>
      <w:r w:rsidRPr="003F2D13">
        <w:rPr>
          <w:rFonts w:ascii="Times New Roman" w:eastAsia="Times New Roman" w:hAnsi="Times New Roman" w:cs="Times New Roman"/>
          <w:bCs/>
          <w:color w:val="000000"/>
          <w:sz w:val="28"/>
          <w:szCs w:val="28"/>
          <w:lang w:val="uk-UA" w:eastAsia="uk-UA" w:bidi="uk-UA"/>
        </w:rPr>
        <w:t>на</w:t>
      </w:r>
      <w:r w:rsidRPr="003F2D13">
        <w:rPr>
          <w:rFonts w:ascii="Times New Roman" w:eastAsia="Times New Roman" w:hAnsi="Times New Roman" w:cs="Times New Roman"/>
          <w:b/>
          <w:bCs/>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РСЧ завдань і функцій.</w:t>
      </w:r>
    </w:p>
    <w:p w14:paraId="6137F89D" w14:textId="77777777" w:rsidR="00AB5A48" w:rsidRPr="003F2D13" w:rsidRDefault="00AB5A48" w:rsidP="00AB5A48">
      <w:pPr>
        <w:keepNext/>
        <w:keepLines/>
        <w:widowControl w:val="0"/>
        <w:numPr>
          <w:ilvl w:val="0"/>
          <w:numId w:val="1"/>
        </w:numPr>
        <w:tabs>
          <w:tab w:val="left" w:pos="1295"/>
        </w:tabs>
        <w:spacing w:after="0" w:line="240" w:lineRule="auto"/>
        <w:ind w:firstLine="74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РСЧ </w:t>
      </w:r>
      <w:proofErr w:type="spellStart"/>
      <w:r w:rsidRPr="003F2D13">
        <w:rPr>
          <w:rFonts w:ascii="Times New Roman" w:eastAsia="Times New Roman" w:hAnsi="Times New Roman" w:cs="Times New Roman"/>
          <w:color w:val="000000"/>
          <w:sz w:val="28"/>
          <w:szCs w:val="28"/>
          <w:lang w:val="uk-UA" w:eastAsia="uk-UA" w:bidi="uk-UA"/>
        </w:rPr>
        <w:t>підпорядкован</w:t>
      </w:r>
      <w:proofErr w:type="spellEnd"/>
      <w:r w:rsidRPr="003F2D13">
        <w:rPr>
          <w:rFonts w:ascii="Times New Roman" w:eastAsia="Times New Roman" w:hAnsi="Times New Roman" w:cs="Times New Roman"/>
          <w:color w:val="000000"/>
          <w:sz w:val="28"/>
          <w:szCs w:val="28"/>
          <w:lang w:eastAsia="uk-UA" w:bidi="uk-UA"/>
        </w:rPr>
        <w:t>а</w:t>
      </w:r>
      <w:r w:rsidRPr="003F2D13">
        <w:rPr>
          <w:rFonts w:ascii="Times New Roman" w:eastAsia="Times New Roman" w:hAnsi="Times New Roman" w:cs="Times New Roman"/>
          <w:color w:val="000000"/>
          <w:sz w:val="28"/>
          <w:szCs w:val="28"/>
          <w:lang w:val="uk-UA" w:eastAsia="uk-UA" w:bidi="uk-UA"/>
        </w:rPr>
        <w:t xml:space="preserve"> безпосередньо керівнику Кіровоградської обласної прокуратури, який організовує та контролює її діяльність.</w:t>
      </w:r>
    </w:p>
    <w:p w14:paraId="3B498563" w14:textId="77777777" w:rsidR="00AB5A48" w:rsidRPr="003F2D13" w:rsidRDefault="00AB5A48" w:rsidP="00AB5A48">
      <w:pPr>
        <w:widowControl w:val="0"/>
        <w:numPr>
          <w:ilvl w:val="0"/>
          <w:numId w:val="1"/>
        </w:numPr>
        <w:tabs>
          <w:tab w:val="left" w:pos="1295"/>
        </w:tabs>
        <w:spacing w:after="0" w:line="240" w:lineRule="auto"/>
        <w:ind w:firstLine="74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РСЧ у своїй діяльності керується Конституцією та законами України, </w:t>
      </w:r>
      <w:r w:rsidRPr="003F2D13">
        <w:rPr>
          <w:rFonts w:ascii="Times New Roman" w:eastAsia="Times New Roman" w:hAnsi="Times New Roman" w:cs="Times New Roman"/>
          <w:bCs/>
          <w:color w:val="000000"/>
          <w:sz w:val="28"/>
          <w:szCs w:val="28"/>
          <w:lang w:val="uk-UA" w:eastAsia="uk-UA" w:bidi="uk-UA"/>
        </w:rPr>
        <w:t>актами</w:t>
      </w:r>
      <w:r w:rsidRPr="003F2D13">
        <w:rPr>
          <w:rFonts w:ascii="Times New Roman" w:eastAsia="Times New Roman" w:hAnsi="Times New Roman" w:cs="Times New Roman"/>
          <w:b/>
          <w:bCs/>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Президента України, Кабінету Міністрів України, наказами керівника обласної прокуратури, іншими нормативно-правовими актами з питань державної таємниці, а також цим Положенням.</w:t>
      </w:r>
    </w:p>
    <w:p w14:paraId="0E8F0574" w14:textId="77777777" w:rsidR="00AB5A48" w:rsidRPr="003F2D13" w:rsidRDefault="00AB5A48" w:rsidP="00AB5A48">
      <w:pPr>
        <w:widowControl w:val="0"/>
        <w:numPr>
          <w:ilvl w:val="0"/>
          <w:numId w:val="1"/>
        </w:numPr>
        <w:tabs>
          <w:tab w:val="left" w:pos="1295"/>
        </w:tabs>
        <w:spacing w:after="320" w:line="240" w:lineRule="auto"/>
        <w:ind w:firstLine="74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РСЧ у процесі виконання покладених на неї завдань і функцій взаємодіє з режимно-секретними органами Служби безпеки України, іншими державними органами, державними експертами з питань таємниць, постійно діючими технічними, експертними та іншими комісіями, які виконують </w:t>
      </w:r>
      <w:r w:rsidRPr="003F2D13">
        <w:rPr>
          <w:rFonts w:ascii="Times New Roman" w:eastAsia="Times New Roman" w:hAnsi="Times New Roman" w:cs="Times New Roman"/>
          <w:color w:val="000000"/>
          <w:sz w:val="28"/>
          <w:szCs w:val="28"/>
          <w:lang w:val="uk-UA" w:eastAsia="uk-UA" w:bidi="uk-UA"/>
        </w:rPr>
        <w:lastRenderedPageBreak/>
        <w:t>функції у сфері захисту державної таємниці, структурними підрозділами обласної прокуратури.</w:t>
      </w:r>
    </w:p>
    <w:p w14:paraId="1FD0E87E" w14:textId="77777777" w:rsidR="00AB5A48" w:rsidRPr="003F2D13" w:rsidRDefault="00AB5A48" w:rsidP="00AB5A48">
      <w:pPr>
        <w:keepNext/>
        <w:keepLines/>
        <w:widowControl w:val="0"/>
        <w:tabs>
          <w:tab w:val="left" w:pos="1813"/>
        </w:tabs>
        <w:spacing w:after="320" w:line="240" w:lineRule="auto"/>
        <w:jc w:val="both"/>
        <w:outlineLvl w:val="1"/>
        <w:rPr>
          <w:rFonts w:ascii="Times New Roman" w:eastAsia="Times New Roman" w:hAnsi="Times New Roman" w:cs="Times New Roman"/>
          <w:b/>
          <w:bCs/>
          <w:sz w:val="28"/>
          <w:szCs w:val="28"/>
        </w:rPr>
      </w:pPr>
      <w:bookmarkStart w:id="2" w:name="bookmark4"/>
      <w:bookmarkStart w:id="3" w:name="bookmark5"/>
      <w:r w:rsidRPr="003F2D13">
        <w:rPr>
          <w:rFonts w:ascii="Times New Roman" w:eastAsia="Times New Roman" w:hAnsi="Times New Roman" w:cs="Times New Roman"/>
          <w:b/>
          <w:bCs/>
          <w:color w:val="000000"/>
          <w:sz w:val="28"/>
          <w:szCs w:val="28"/>
          <w:lang w:val="uk-UA" w:eastAsia="uk-UA" w:bidi="uk-UA"/>
        </w:rPr>
        <w:t xml:space="preserve">          2. Структура режимно-секретної частини</w:t>
      </w:r>
      <w:bookmarkEnd w:id="2"/>
      <w:bookmarkEnd w:id="3"/>
    </w:p>
    <w:p w14:paraId="2C73E9D7" w14:textId="77777777" w:rsidR="00AB5A48" w:rsidRPr="003F2D13" w:rsidRDefault="00AB5A48" w:rsidP="00AB5A48">
      <w:pPr>
        <w:widowControl w:val="0"/>
        <w:tabs>
          <w:tab w:val="left" w:pos="2001"/>
        </w:tabs>
        <w:spacing w:after="0" w:line="240" w:lineRule="auto"/>
        <w:jc w:val="both"/>
        <w:rPr>
          <w:rFonts w:ascii="Times New Roman" w:eastAsia="Times New Roman" w:hAnsi="Times New Roman" w:cs="Times New Roman"/>
          <w:color w:val="000000"/>
          <w:sz w:val="28"/>
          <w:szCs w:val="28"/>
          <w:lang w:val="uk-UA" w:eastAsia="uk-UA" w:bidi="uk-UA"/>
        </w:rPr>
      </w:pPr>
      <w:r w:rsidRPr="003F2D13">
        <w:rPr>
          <w:rFonts w:ascii="Times New Roman" w:eastAsia="Times New Roman" w:hAnsi="Times New Roman" w:cs="Times New Roman"/>
          <w:color w:val="000000"/>
          <w:sz w:val="28"/>
          <w:szCs w:val="28"/>
          <w:lang w:val="uk-UA" w:eastAsia="uk-UA" w:bidi="uk-UA"/>
        </w:rPr>
        <w:t xml:space="preserve">         2.1. РСЧ очолює начальник режимно-секретної частини (на правах відділу), який за посадою є начальником режимно-секретного органу.</w:t>
      </w:r>
    </w:p>
    <w:p w14:paraId="75DE9C31" w14:textId="77777777" w:rsidR="00AB5A48" w:rsidRPr="003F2D13" w:rsidRDefault="00AB5A48" w:rsidP="00AB5A48">
      <w:pPr>
        <w:widowControl w:val="0"/>
        <w:tabs>
          <w:tab w:val="left" w:pos="1416"/>
        </w:tabs>
        <w:spacing w:after="0" w:line="240" w:lineRule="auto"/>
        <w:jc w:val="both"/>
        <w:rPr>
          <w:rFonts w:ascii="Times New Roman" w:eastAsia="Times New Roman" w:hAnsi="Times New Roman" w:cs="Times New Roman"/>
          <w:color w:val="000000"/>
          <w:sz w:val="28"/>
          <w:szCs w:val="28"/>
          <w:lang w:val="uk-UA" w:eastAsia="uk-UA" w:bidi="uk-UA"/>
        </w:rPr>
      </w:pPr>
      <w:r w:rsidRPr="003F2D13">
        <w:rPr>
          <w:rFonts w:ascii="Times New Roman" w:eastAsia="Times New Roman" w:hAnsi="Times New Roman" w:cs="Times New Roman"/>
          <w:color w:val="000000"/>
          <w:sz w:val="28"/>
          <w:szCs w:val="28"/>
          <w:lang w:val="uk-UA" w:eastAsia="uk-UA" w:bidi="uk-UA"/>
        </w:rPr>
        <w:t xml:space="preserve">         2.2. Начальник РСЧ призначається на посаду та звільняється з посади керівником обласної прокуратури за погодженням з управлінням Служби безпеки України в Кіровоградській області та Управлінням забезпечення охорони державної таємниці Офісу Генерального прокурора.</w:t>
      </w:r>
    </w:p>
    <w:p w14:paraId="781B01C1" w14:textId="77777777" w:rsidR="00AB5A48" w:rsidRPr="003F2D13" w:rsidRDefault="00AB5A48" w:rsidP="00AB5A48">
      <w:pPr>
        <w:widowControl w:val="0"/>
        <w:tabs>
          <w:tab w:val="left" w:pos="200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         2.3. У разі відсутності начальника РСЧ його обов’язки виконує головний спеціаліст РСЧ згідно з наказом керівника обласної прокуратури.</w:t>
      </w:r>
    </w:p>
    <w:p w14:paraId="3F1F2FFD" w14:textId="77777777" w:rsidR="00AB5A48" w:rsidRPr="003F2D13" w:rsidRDefault="00AB5A48" w:rsidP="00AB5A48">
      <w:pPr>
        <w:widowControl w:val="0"/>
        <w:tabs>
          <w:tab w:val="left" w:pos="200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         2.4. До штату РСЧ також входять головний спеціаліст  РСЧ та спеціаліст РСЧ.</w:t>
      </w:r>
    </w:p>
    <w:p w14:paraId="2A80E5E3" w14:textId="77777777" w:rsidR="00AB5A48" w:rsidRPr="003F2D13" w:rsidRDefault="00AB5A48" w:rsidP="00AB5A48">
      <w:pPr>
        <w:widowControl w:val="0"/>
        <w:tabs>
          <w:tab w:val="left" w:pos="2001"/>
        </w:tabs>
        <w:spacing w:after="0" w:line="240" w:lineRule="auto"/>
        <w:jc w:val="both"/>
        <w:rPr>
          <w:rFonts w:ascii="Times New Roman" w:eastAsia="Times New Roman" w:hAnsi="Times New Roman" w:cs="Times New Roman"/>
          <w:color w:val="000000"/>
          <w:sz w:val="28"/>
          <w:szCs w:val="28"/>
          <w:lang w:val="uk-UA" w:eastAsia="uk-UA" w:bidi="uk-UA"/>
        </w:rPr>
      </w:pPr>
      <w:r w:rsidRPr="003F2D13">
        <w:rPr>
          <w:rFonts w:ascii="Times New Roman" w:eastAsia="Times New Roman" w:hAnsi="Times New Roman" w:cs="Times New Roman"/>
          <w:color w:val="000000"/>
          <w:sz w:val="28"/>
          <w:szCs w:val="28"/>
          <w:lang w:val="uk-UA" w:eastAsia="uk-UA" w:bidi="uk-UA"/>
        </w:rPr>
        <w:t xml:space="preserve">         2.5. Робота працівників РСЧ організовується відповідно до розподілу функціональних обов’язків, який здійснюється начальником РСЧ, та затверджується керівником обласної прокуратури.</w:t>
      </w:r>
    </w:p>
    <w:p w14:paraId="2DFFFB4D" w14:textId="77777777" w:rsidR="00AB5A48" w:rsidRPr="003F2D13" w:rsidRDefault="00AB5A48" w:rsidP="00AB5A48">
      <w:pPr>
        <w:widowControl w:val="0"/>
        <w:tabs>
          <w:tab w:val="left" w:pos="2001"/>
        </w:tabs>
        <w:spacing w:after="0" w:line="240" w:lineRule="auto"/>
        <w:jc w:val="both"/>
        <w:rPr>
          <w:rFonts w:ascii="Times New Roman" w:eastAsia="Times New Roman" w:hAnsi="Times New Roman" w:cs="Times New Roman"/>
          <w:sz w:val="28"/>
          <w:szCs w:val="28"/>
          <w:lang w:val="uk-UA"/>
        </w:rPr>
      </w:pPr>
    </w:p>
    <w:p w14:paraId="5058778A" w14:textId="75B63C0F" w:rsidR="00AB5A48" w:rsidRPr="003F2D13" w:rsidRDefault="00AB5A48" w:rsidP="00AB5A48">
      <w:pPr>
        <w:keepNext/>
        <w:keepLines/>
        <w:widowControl w:val="0"/>
        <w:tabs>
          <w:tab w:val="left" w:pos="1813"/>
        </w:tabs>
        <w:spacing w:after="320" w:line="240" w:lineRule="auto"/>
        <w:jc w:val="both"/>
        <w:outlineLvl w:val="1"/>
        <w:rPr>
          <w:rFonts w:ascii="Times New Roman" w:eastAsia="Times New Roman" w:hAnsi="Times New Roman" w:cs="Times New Roman"/>
          <w:b/>
          <w:bCs/>
          <w:sz w:val="28"/>
          <w:szCs w:val="28"/>
        </w:rPr>
      </w:pPr>
      <w:bookmarkStart w:id="4" w:name="bookmark6"/>
      <w:bookmarkStart w:id="5" w:name="bookmark7"/>
      <w:r w:rsidRPr="003F2D13">
        <w:rPr>
          <w:rFonts w:ascii="Times New Roman" w:eastAsia="Times New Roman" w:hAnsi="Times New Roman" w:cs="Times New Roman"/>
          <w:b/>
          <w:bCs/>
          <w:color w:val="000000"/>
          <w:sz w:val="28"/>
          <w:szCs w:val="28"/>
          <w:lang w:val="uk-UA" w:eastAsia="uk-UA" w:bidi="uk-UA"/>
        </w:rPr>
        <w:t xml:space="preserve">          3. Основними завданнями РСЧ є</w:t>
      </w:r>
      <w:bookmarkEnd w:id="4"/>
      <w:bookmarkEnd w:id="5"/>
      <w:r w:rsidR="000D1BF4">
        <w:rPr>
          <w:rFonts w:ascii="Times New Roman" w:eastAsia="Times New Roman" w:hAnsi="Times New Roman" w:cs="Times New Roman"/>
          <w:b/>
          <w:bCs/>
          <w:color w:val="000000"/>
          <w:sz w:val="28"/>
          <w:szCs w:val="28"/>
          <w:lang w:val="uk-UA" w:eastAsia="uk-UA" w:bidi="uk-UA"/>
        </w:rPr>
        <w:t>:</w:t>
      </w:r>
    </w:p>
    <w:p w14:paraId="6CEEB64E" w14:textId="77777777" w:rsidR="00AB5A48" w:rsidRPr="003F2D13" w:rsidRDefault="00AB5A48" w:rsidP="00AB5A48">
      <w:pPr>
        <w:widowControl w:val="0"/>
        <w:tabs>
          <w:tab w:val="left" w:pos="2005"/>
        </w:tabs>
        <w:spacing w:after="0" w:line="240" w:lineRule="auto"/>
        <w:ind w:firstLine="35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    3.1. недопущення необґрунтованого допуску та доступу осіб до секретної інформації;</w:t>
      </w:r>
    </w:p>
    <w:p w14:paraId="1CD4D1FD" w14:textId="77777777" w:rsidR="00AB5A48" w:rsidRPr="003F2D13" w:rsidRDefault="00AB5A48" w:rsidP="00AB5A48">
      <w:pPr>
        <w:widowControl w:val="0"/>
        <w:tabs>
          <w:tab w:val="left" w:pos="200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        3.2. своєчасне розроблення та реалізація разом із структурними підрозділами обласної прокуратури заходів щодо охорони державної таємниці;</w:t>
      </w:r>
    </w:p>
    <w:p w14:paraId="2B888FEF" w14:textId="77777777" w:rsidR="00AB5A48" w:rsidRPr="003F2D13" w:rsidRDefault="00AB5A48" w:rsidP="00AB5A48">
      <w:pPr>
        <w:widowControl w:val="0"/>
        <w:tabs>
          <w:tab w:val="left" w:pos="2035"/>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 xml:space="preserve">        3.3. запобігання витоку секретної інформації;</w:t>
      </w:r>
    </w:p>
    <w:p w14:paraId="31068011" w14:textId="77777777" w:rsidR="00AB5A48" w:rsidRPr="003F2D13" w:rsidRDefault="00AB5A48" w:rsidP="00AB5A48">
      <w:pPr>
        <w:widowControl w:val="0"/>
        <w:tabs>
          <w:tab w:val="left" w:pos="2015"/>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 xml:space="preserve">        3.4. виявлення та закриття каналів витоку секретної інформації у процесі діяльності обласної прокуратури, здійснення заходів технічного захисту інформації;</w:t>
      </w:r>
    </w:p>
    <w:p w14:paraId="616BE783" w14:textId="77777777" w:rsidR="00AB5A48" w:rsidRPr="003F2D13" w:rsidRDefault="00AB5A48" w:rsidP="00AB5A48">
      <w:pPr>
        <w:widowControl w:val="0"/>
        <w:tabs>
          <w:tab w:val="left" w:pos="1964"/>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        3.5. забезпечення режиму секретності під час проведення всіх видів секретних робіт;</w:t>
      </w:r>
    </w:p>
    <w:p w14:paraId="039D768B" w14:textId="77777777" w:rsidR="00AB5A48" w:rsidRPr="003F2D13" w:rsidRDefault="00AB5A48" w:rsidP="00AB5A48">
      <w:pPr>
        <w:widowControl w:val="0"/>
        <w:tabs>
          <w:tab w:val="left" w:pos="1974"/>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        3.6. організація та ведення секретного діловодства;</w:t>
      </w:r>
    </w:p>
    <w:p w14:paraId="4AD95FD4" w14:textId="77777777" w:rsidR="00AB5A48" w:rsidRPr="003F2D13" w:rsidRDefault="00AB5A48" w:rsidP="00AB5A48">
      <w:pPr>
        <w:widowControl w:val="0"/>
        <w:tabs>
          <w:tab w:val="left" w:pos="1974"/>
        </w:tabs>
        <w:spacing w:after="0" w:line="240" w:lineRule="auto"/>
        <w:jc w:val="both"/>
        <w:rPr>
          <w:rFonts w:ascii="Times New Roman" w:eastAsia="Times New Roman" w:hAnsi="Times New Roman" w:cs="Times New Roman"/>
          <w:color w:val="000000"/>
          <w:sz w:val="28"/>
          <w:szCs w:val="28"/>
          <w:lang w:val="uk-UA" w:eastAsia="uk-UA" w:bidi="uk-UA"/>
        </w:rPr>
      </w:pPr>
      <w:r w:rsidRPr="003F2D13">
        <w:rPr>
          <w:rFonts w:ascii="Times New Roman" w:eastAsia="Times New Roman" w:hAnsi="Times New Roman" w:cs="Times New Roman"/>
          <w:color w:val="000000"/>
          <w:sz w:val="28"/>
          <w:szCs w:val="28"/>
          <w:lang w:val="uk-UA" w:eastAsia="uk-UA" w:bidi="uk-UA"/>
        </w:rPr>
        <w:t xml:space="preserve">       </w:t>
      </w:r>
      <w:r w:rsidR="0005018D">
        <w:rPr>
          <w:rFonts w:ascii="Times New Roman" w:eastAsia="Times New Roman" w:hAnsi="Times New Roman" w:cs="Times New Roman"/>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 xml:space="preserve">3.7. здійснення контролю за станом режиму секретності в структурних підрозділах обласної прокуратури, </w:t>
      </w:r>
      <w:r w:rsidR="00A013CD">
        <w:rPr>
          <w:rFonts w:ascii="Times New Roman" w:eastAsia="Times New Roman" w:hAnsi="Times New Roman" w:cs="Times New Roman"/>
          <w:color w:val="000000"/>
          <w:sz w:val="28"/>
          <w:szCs w:val="28"/>
          <w:lang w:val="uk-UA" w:eastAsia="uk-UA" w:bidi="uk-UA"/>
        </w:rPr>
        <w:t xml:space="preserve">окружних </w:t>
      </w:r>
      <w:r w:rsidRPr="003F2D13">
        <w:rPr>
          <w:rFonts w:ascii="Times New Roman" w:eastAsia="Times New Roman" w:hAnsi="Times New Roman" w:cs="Times New Roman"/>
          <w:color w:val="000000"/>
          <w:sz w:val="28"/>
          <w:szCs w:val="28"/>
          <w:lang w:val="uk-UA" w:eastAsia="uk-UA" w:bidi="uk-UA"/>
        </w:rPr>
        <w:t>прокуратурах Кіровоградської області.</w:t>
      </w:r>
    </w:p>
    <w:p w14:paraId="103E1DBD" w14:textId="77777777" w:rsidR="00AB5A48" w:rsidRPr="003F2D13" w:rsidRDefault="00AB5A48" w:rsidP="00AB5A48">
      <w:pPr>
        <w:widowControl w:val="0"/>
        <w:tabs>
          <w:tab w:val="left" w:pos="1974"/>
        </w:tabs>
        <w:spacing w:after="0" w:line="240" w:lineRule="auto"/>
        <w:jc w:val="both"/>
        <w:rPr>
          <w:rFonts w:ascii="Times New Roman" w:eastAsia="Times New Roman" w:hAnsi="Times New Roman" w:cs="Times New Roman"/>
          <w:sz w:val="28"/>
          <w:szCs w:val="28"/>
        </w:rPr>
      </w:pPr>
    </w:p>
    <w:p w14:paraId="3A078758" w14:textId="77777777" w:rsidR="00AB5A48" w:rsidRPr="003F2D13" w:rsidRDefault="00AB5A48" w:rsidP="00AB5A48">
      <w:pPr>
        <w:keepNext/>
        <w:keepLines/>
        <w:widowControl w:val="0"/>
        <w:spacing w:after="300" w:line="240" w:lineRule="auto"/>
        <w:jc w:val="both"/>
        <w:outlineLvl w:val="1"/>
        <w:rPr>
          <w:rFonts w:ascii="Times New Roman" w:eastAsia="Times New Roman" w:hAnsi="Times New Roman" w:cs="Times New Roman"/>
          <w:b/>
          <w:bCs/>
          <w:sz w:val="28"/>
          <w:szCs w:val="28"/>
        </w:rPr>
      </w:pPr>
      <w:bookmarkStart w:id="6" w:name="bookmark8"/>
      <w:bookmarkStart w:id="7" w:name="bookmark9"/>
      <w:r w:rsidRPr="003F2D13">
        <w:rPr>
          <w:rFonts w:ascii="Times New Roman" w:eastAsia="Times New Roman" w:hAnsi="Times New Roman" w:cs="Times New Roman"/>
          <w:b/>
          <w:bCs/>
          <w:color w:val="000000"/>
          <w:sz w:val="28"/>
          <w:szCs w:val="28"/>
          <w:lang w:val="uk-UA" w:eastAsia="uk-UA" w:bidi="uk-UA"/>
        </w:rPr>
        <w:t xml:space="preserve">          4. Функції РСЧ</w:t>
      </w:r>
      <w:bookmarkEnd w:id="6"/>
      <w:bookmarkEnd w:id="7"/>
    </w:p>
    <w:p w14:paraId="4DE010D6" w14:textId="77777777" w:rsidR="00AB5A48" w:rsidRPr="003F2D13" w:rsidRDefault="00AB5A48" w:rsidP="00AB5A48">
      <w:pPr>
        <w:widowControl w:val="0"/>
        <w:spacing w:after="0" w:line="240" w:lineRule="auto"/>
        <w:ind w:firstLine="35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     4.1. РСЧ відповідно до покладених на неї завдань:</w:t>
      </w:r>
    </w:p>
    <w:p w14:paraId="27F2C1BA" w14:textId="77777777" w:rsidR="00AB5A48" w:rsidRPr="003F2D13" w:rsidRDefault="00AB5A48" w:rsidP="00AB5A48">
      <w:pPr>
        <w:widowControl w:val="0"/>
        <w:tabs>
          <w:tab w:val="left" w:pos="1796"/>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 xml:space="preserve">1) розробляє на основі вимог законодавства і здійснює разом із структурними підрозділами обласної прокуратури  заходи  щодо охорони державної таємниці під час проведення всіх видів секретних робіт, користування секретними документами, іншими матеріальними носіями секретної інформації, </w:t>
      </w:r>
      <w:r w:rsidRPr="003F2D13">
        <w:rPr>
          <w:rFonts w:ascii="Times New Roman" w:eastAsia="Times New Roman" w:hAnsi="Times New Roman" w:cs="Times New Roman"/>
          <w:color w:val="000000"/>
          <w:sz w:val="28"/>
          <w:szCs w:val="28"/>
          <w:lang w:val="uk-UA" w:eastAsia="uk-UA" w:bidi="uk-UA"/>
        </w:rPr>
        <w:lastRenderedPageBreak/>
        <w:t>відвідування обласної прокуратури іноземними делегаціями, групами чи окремими іноземцями;</w:t>
      </w:r>
    </w:p>
    <w:p w14:paraId="26FECA33" w14:textId="77777777" w:rsidR="00AB5A48" w:rsidRPr="003F2D13" w:rsidRDefault="00AB5A48" w:rsidP="00AB5A48">
      <w:pPr>
        <w:widowControl w:val="0"/>
        <w:tabs>
          <w:tab w:val="left" w:pos="1796"/>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2) розробляє разом із структурними підрозділами обласної прокуратури на основі вимог законодавства та за результатами вивчення стану діяльності обласної прокуратури плани охорони державної таємниці, а також плани заходів щодо вирішення окремих питань забезпечення режиму секретності, які затверджуються керівником обласної прокуратури;</w:t>
      </w:r>
    </w:p>
    <w:p w14:paraId="179FC0E6" w14:textId="77777777" w:rsidR="00AB5A48" w:rsidRPr="003F2D13" w:rsidRDefault="00AB5A48" w:rsidP="00AB5A48">
      <w:pPr>
        <w:widowControl w:val="0"/>
        <w:tabs>
          <w:tab w:val="left" w:pos="1796"/>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3) організовує і забезпечує здійснення контролю за виконанням  обласною прокуратурою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w:t>
      </w:r>
      <w:proofErr w:type="spellStart"/>
      <w:r w:rsidRPr="003F2D13">
        <w:rPr>
          <w:rFonts w:ascii="Times New Roman" w:eastAsia="Times New Roman" w:hAnsi="Times New Roman" w:cs="Times New Roman"/>
          <w:color w:val="000000"/>
          <w:sz w:val="28"/>
          <w:szCs w:val="28"/>
          <w:lang w:val="uk-UA" w:eastAsia="uk-UA" w:bidi="uk-UA"/>
        </w:rPr>
        <w:t>внутрішньооб’єктового</w:t>
      </w:r>
      <w:proofErr w:type="spellEnd"/>
      <w:r w:rsidRPr="003F2D13">
        <w:rPr>
          <w:rFonts w:ascii="Times New Roman" w:eastAsia="Times New Roman" w:hAnsi="Times New Roman" w:cs="Times New Roman"/>
          <w:color w:val="000000"/>
          <w:sz w:val="28"/>
          <w:szCs w:val="28"/>
          <w:lang w:val="uk-UA" w:eastAsia="uk-UA" w:bidi="uk-UA"/>
        </w:rPr>
        <w:t xml:space="preserve"> режиму, охороною приміщень (зон, територій), сховищ матеріальних носіїв секретної інформації, своєчасністю і правильністю засекречування, зміни грифа секретності або розсекречування матеріальних носіїв інформації, виконанням заходів щодо запобігання витоку секретної інформації під час підготовки і проведення нарад, а також відвідування обласної прокуратури іноземними делегаціями, групами чи окремими іноземцями та проведення роботи з ними;</w:t>
      </w:r>
    </w:p>
    <w:p w14:paraId="66B7FE23"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4) готує документи для отримання обласною прокуратурою спеціального дозволу</w:t>
      </w:r>
      <w:r w:rsidR="00BF7B14">
        <w:rPr>
          <w:rFonts w:ascii="Times New Roman" w:eastAsia="Times New Roman" w:hAnsi="Times New Roman" w:cs="Times New Roman"/>
          <w:color w:val="000000"/>
          <w:sz w:val="28"/>
          <w:szCs w:val="28"/>
          <w:lang w:val="uk-UA" w:eastAsia="uk-UA" w:bidi="uk-UA"/>
        </w:rPr>
        <w:t xml:space="preserve"> на провадження діяльності, пов’</w:t>
      </w:r>
      <w:r w:rsidRPr="003F2D13">
        <w:rPr>
          <w:rFonts w:ascii="Times New Roman" w:eastAsia="Times New Roman" w:hAnsi="Times New Roman" w:cs="Times New Roman"/>
          <w:color w:val="000000"/>
          <w:sz w:val="28"/>
          <w:szCs w:val="28"/>
          <w:lang w:val="uk-UA" w:eastAsia="uk-UA" w:bidi="uk-UA"/>
        </w:rPr>
        <w:t>язаної з державною таємницею;</w:t>
      </w:r>
    </w:p>
    <w:p w14:paraId="3B9D629A" w14:textId="77777777" w:rsidR="00AB5A48" w:rsidRPr="003F2D13" w:rsidRDefault="00AB5A48" w:rsidP="00AB5A48">
      <w:pPr>
        <w:widowControl w:val="0"/>
        <w:tabs>
          <w:tab w:val="left" w:pos="1806"/>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5) контролює дотримання встановленого в обласній прокуратурі порядку доступу працівників до відомостей, що становлять державну таємницю, у зв'язку з чим перевіряє відповідність форми наданого їм допуску до державної таємниці ступеню секретності відомостей, до яких надається доступ, погоджує </w:t>
      </w:r>
      <w:proofErr w:type="spellStart"/>
      <w:r w:rsidRPr="003F2D13">
        <w:rPr>
          <w:rFonts w:ascii="Times New Roman" w:eastAsia="Times New Roman" w:hAnsi="Times New Roman" w:cs="Times New Roman"/>
          <w:color w:val="000000"/>
          <w:sz w:val="28"/>
          <w:szCs w:val="28"/>
          <w:lang w:val="uk-UA" w:eastAsia="uk-UA" w:bidi="uk-UA"/>
        </w:rPr>
        <w:t>проєкти</w:t>
      </w:r>
      <w:proofErr w:type="spellEnd"/>
      <w:r w:rsidRPr="003F2D13">
        <w:rPr>
          <w:rFonts w:ascii="Times New Roman" w:eastAsia="Times New Roman" w:hAnsi="Times New Roman" w:cs="Times New Roman"/>
          <w:color w:val="000000"/>
          <w:sz w:val="28"/>
          <w:szCs w:val="28"/>
          <w:lang w:val="uk-UA" w:eastAsia="uk-UA" w:bidi="uk-UA"/>
        </w:rPr>
        <w:t xml:space="preserve"> наказів керівника обласної прокуратури про призначення осіб на посади, включені до номенклатури посад працівників обласної прокуратури, перебування на яких потребує оформлення допуску та надання доступу до державної таємниці;</w:t>
      </w:r>
    </w:p>
    <w:p w14:paraId="1FDC7847" w14:textId="77777777" w:rsidR="00AB5A48" w:rsidRPr="003F2D13" w:rsidRDefault="00AB5A48" w:rsidP="00AB5A48">
      <w:pPr>
        <w:widowControl w:val="0"/>
        <w:tabs>
          <w:tab w:val="left" w:pos="1785"/>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6) контролює стан і організацію роботи з питань охорони державної таємниці в структурних підрозділах обласної прокуратури;</w:t>
      </w:r>
    </w:p>
    <w:p w14:paraId="67FEF676" w14:textId="77777777" w:rsidR="00AB5A48" w:rsidRPr="003F2D13" w:rsidRDefault="00AB5A48" w:rsidP="00AB5A48">
      <w:pPr>
        <w:widowControl w:val="0"/>
        <w:tabs>
          <w:tab w:val="left" w:pos="1785"/>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7) готує документи для отримання обласною прокуратурою та місцевими прокуратурами спеціальних дозволів на провадження діяльності, пов'язаної з державною таємницею, у разі коли такі дозволи надаються вперше;</w:t>
      </w:r>
    </w:p>
    <w:p w14:paraId="3B41EF53" w14:textId="77777777" w:rsidR="00AB5A48" w:rsidRPr="003F2D13" w:rsidRDefault="00AB5A48" w:rsidP="00AB5A48">
      <w:pPr>
        <w:widowControl w:val="0"/>
        <w:tabs>
          <w:tab w:val="left" w:pos="1780"/>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8) погоджує утворення, реорганізацію чи ліквідацію режимно-секретних органів структурних підрозділів обласної прокуратури;</w:t>
      </w:r>
    </w:p>
    <w:p w14:paraId="6B87108D" w14:textId="77777777" w:rsidR="00AB5A48" w:rsidRPr="003F2D13" w:rsidRDefault="00AB5A48" w:rsidP="00AB5A48">
      <w:pPr>
        <w:widowControl w:val="0"/>
        <w:tabs>
          <w:tab w:val="left" w:pos="1780"/>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9) вживає невідкладних заходів для запобігання порушенням режиму секретності та їх негативним наслідкам;</w:t>
      </w:r>
    </w:p>
    <w:p w14:paraId="3792E36A" w14:textId="77777777" w:rsidR="00AB5A48" w:rsidRPr="003F2D13" w:rsidRDefault="00AB5A48" w:rsidP="00AB5A48">
      <w:pPr>
        <w:widowControl w:val="0"/>
        <w:tabs>
          <w:tab w:val="left" w:pos="211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10) невідкладно інформує керівника обласної прокуратури та з його відома одночасно управління Служби безпеки України в Кіровоградській області, а також Управління забезпечення охорони державної таємниці Офісу Генерального прокурора про:</w:t>
      </w:r>
    </w:p>
    <w:p w14:paraId="192B2C75" w14:textId="77777777" w:rsidR="00AB5A48" w:rsidRPr="003F2D13" w:rsidRDefault="00AB5A48" w:rsidP="00AB5A48">
      <w:pPr>
        <w:widowControl w:val="0"/>
        <w:spacing w:after="0" w:line="240" w:lineRule="auto"/>
        <w:ind w:firstLine="700"/>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спробу або факти викрадення матеріальних носіїв секретної інформації, виявлення фактів чи ознак витоку секретної інформації, у тому числі внаслідок пожеж, аварій, катастроф тощо;</w:t>
      </w:r>
    </w:p>
    <w:p w14:paraId="28553AE7" w14:textId="77777777" w:rsidR="00AB5A48" w:rsidRPr="003F2D13" w:rsidRDefault="00AB5A48" w:rsidP="00AB5A48">
      <w:pPr>
        <w:widowControl w:val="0"/>
        <w:spacing w:after="0" w:line="240" w:lineRule="auto"/>
        <w:ind w:firstLine="70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lastRenderedPageBreak/>
        <w:t>факти безпідставної заінтересованості з боку іноземців чи осіб без громадянства або громадян, яким не надано допуск та доступ до державної таємниці, відомостями, що становлять державну таємницю;</w:t>
      </w:r>
    </w:p>
    <w:p w14:paraId="68C184CF" w14:textId="77777777" w:rsidR="00AB5A48" w:rsidRPr="003F2D13" w:rsidRDefault="00AB5A48" w:rsidP="00AB5A48">
      <w:pPr>
        <w:widowControl w:val="0"/>
        <w:spacing w:after="0" w:line="240" w:lineRule="auto"/>
        <w:ind w:firstLine="70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незаконну передачу або спробу передачі секретної інформації іноземним організаціям або їх представникам;</w:t>
      </w:r>
    </w:p>
    <w:p w14:paraId="6310F1AF" w14:textId="77777777" w:rsidR="00AB5A48" w:rsidRPr="003F2D13" w:rsidRDefault="00AB5A48" w:rsidP="00AB5A48">
      <w:pPr>
        <w:widowControl w:val="0"/>
        <w:spacing w:after="0" w:line="240" w:lineRule="auto"/>
        <w:ind w:firstLine="700"/>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зникнення осіб, обізнаних з державною таємницею.</w:t>
      </w:r>
    </w:p>
    <w:p w14:paraId="1C14A36A" w14:textId="77777777" w:rsidR="00AB5A48" w:rsidRPr="003F2D13" w:rsidRDefault="00AB5A48" w:rsidP="00AB5A48">
      <w:pPr>
        <w:widowControl w:val="0"/>
        <w:tabs>
          <w:tab w:val="left" w:pos="211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11) готує документи щодо надання (скасування) допуску до державної таємниці керівникам місцевих прокуратур, що входять до складу Кіровоградської обласної прокуратури, а також </w:t>
      </w:r>
      <w:proofErr w:type="spellStart"/>
      <w:r w:rsidRPr="003F2D13">
        <w:rPr>
          <w:rFonts w:ascii="Times New Roman" w:eastAsia="Times New Roman" w:hAnsi="Times New Roman" w:cs="Times New Roman"/>
          <w:color w:val="000000"/>
          <w:sz w:val="28"/>
          <w:szCs w:val="28"/>
          <w:lang w:val="uk-UA" w:eastAsia="uk-UA" w:bidi="uk-UA"/>
        </w:rPr>
        <w:t>проєкти</w:t>
      </w:r>
      <w:proofErr w:type="spellEnd"/>
      <w:r w:rsidRPr="003F2D13">
        <w:rPr>
          <w:rFonts w:ascii="Times New Roman" w:eastAsia="Times New Roman" w:hAnsi="Times New Roman" w:cs="Times New Roman"/>
          <w:color w:val="000000"/>
          <w:sz w:val="28"/>
          <w:szCs w:val="28"/>
          <w:lang w:val="uk-UA" w:eastAsia="uk-UA" w:bidi="uk-UA"/>
        </w:rPr>
        <w:t xml:space="preserve"> наказів керівника обласної прокуратури про надання (припинення) вищезазначеним посадовим особам доступу до державної таємниці;</w:t>
      </w:r>
    </w:p>
    <w:p w14:paraId="5ECDCF01" w14:textId="77777777" w:rsidR="00AB5A48" w:rsidRPr="003F2D13" w:rsidRDefault="00AB5A48" w:rsidP="00AB5A48">
      <w:pPr>
        <w:widowControl w:val="0"/>
        <w:tabs>
          <w:tab w:val="left" w:pos="211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12) погоджує призначення осіб на посади начальників режимно-секретних органів, заступників начальників режимно-секретних орган</w:t>
      </w:r>
      <w:r w:rsidR="005239F9">
        <w:rPr>
          <w:rFonts w:ascii="Times New Roman" w:eastAsia="Times New Roman" w:hAnsi="Times New Roman" w:cs="Times New Roman"/>
          <w:color w:val="000000"/>
          <w:sz w:val="28"/>
          <w:szCs w:val="28"/>
          <w:lang w:val="uk-UA" w:eastAsia="uk-UA" w:bidi="uk-UA"/>
        </w:rPr>
        <w:t>ів, головних спеціалістів окружн</w:t>
      </w:r>
      <w:r w:rsidRPr="003F2D13">
        <w:rPr>
          <w:rFonts w:ascii="Times New Roman" w:eastAsia="Times New Roman" w:hAnsi="Times New Roman" w:cs="Times New Roman"/>
          <w:color w:val="000000"/>
          <w:sz w:val="28"/>
          <w:szCs w:val="28"/>
          <w:lang w:val="uk-UA" w:eastAsia="uk-UA" w:bidi="uk-UA"/>
        </w:rPr>
        <w:t>их прокуратур;</w:t>
      </w:r>
    </w:p>
    <w:p w14:paraId="188B4DBB" w14:textId="77777777" w:rsidR="00AB5A48" w:rsidRPr="003F2D13" w:rsidRDefault="00AB5A48" w:rsidP="00AB5A48">
      <w:pPr>
        <w:widowControl w:val="0"/>
        <w:tabs>
          <w:tab w:val="left" w:pos="211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13) організовує за дорученням керівника обласної прокуратури службових розслідувань за фактами витоку секретної інформації, а також інших порушень вимог законодавства у сфері охорони державної таємниці, та бере у них участь, веде облік і проводить аналіз цих фактів;</w:t>
      </w:r>
    </w:p>
    <w:p w14:paraId="3331B5C8" w14:textId="77777777" w:rsidR="00AB5A48" w:rsidRPr="003F2D13" w:rsidRDefault="00AB5A48" w:rsidP="00AB5A48">
      <w:pPr>
        <w:widowControl w:val="0"/>
        <w:tabs>
          <w:tab w:val="left" w:pos="2110"/>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14) погоджує плани заходів щодо охорони державної таємниці у структурних підрозділах обласної прокуратури;</w:t>
      </w:r>
    </w:p>
    <w:p w14:paraId="15179200" w14:textId="77777777" w:rsidR="00AB5A48" w:rsidRPr="003F2D13" w:rsidRDefault="00AB5A48" w:rsidP="00AB5A48">
      <w:pPr>
        <w:widowControl w:val="0"/>
        <w:tabs>
          <w:tab w:val="left" w:pos="2110"/>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15) організовує і веде секретне діловодство та архівне зберігання секретних документів;</w:t>
      </w:r>
    </w:p>
    <w:p w14:paraId="4448C365" w14:textId="77777777" w:rsidR="00AB5A48" w:rsidRPr="003F2D13" w:rsidRDefault="00AB5A48" w:rsidP="00AB5A48">
      <w:pPr>
        <w:widowControl w:val="0"/>
        <w:tabs>
          <w:tab w:val="left" w:pos="2110"/>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16) розробляє в разі потреби спільно з керівниками структурних підрозділів обласної прокуратури легенди прикриття обласної прокуратури, окремих робіт, а також заходи щодо впровадження, підтримання та оцінки ефективності легенд прикриття;</w:t>
      </w:r>
    </w:p>
    <w:p w14:paraId="367CD8C7" w14:textId="77777777" w:rsidR="00AB5A48" w:rsidRPr="003F2D13" w:rsidRDefault="00AB5A48" w:rsidP="00AB5A48">
      <w:pPr>
        <w:widowControl w:val="0"/>
        <w:tabs>
          <w:tab w:val="left" w:pos="2110"/>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17) веде облік сховищ матеріальних носіїв секретної інформації, режимних приміщень і ключів від них, робочих папок, особистих номерних металевих печаток працівників, яким надано допуск до державної таємниці;</w:t>
      </w:r>
    </w:p>
    <w:p w14:paraId="6E951106" w14:textId="77777777" w:rsidR="00AB5A48" w:rsidRPr="003F2D13" w:rsidRDefault="00AB5A48" w:rsidP="00AB5A48">
      <w:pPr>
        <w:widowControl w:val="0"/>
        <w:tabs>
          <w:tab w:val="left" w:pos="2110"/>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18) разом з керівниками структурних підрозділів обласної прокуратури розробляє перелік посад, перебування на яких дає право посадовим особам надавати матеріальним носіям інформації грифи секретності;</w:t>
      </w:r>
    </w:p>
    <w:p w14:paraId="67BAFF00" w14:textId="77777777" w:rsidR="00AB5A48" w:rsidRPr="003F2D13" w:rsidRDefault="00AB5A48" w:rsidP="00AB5A48">
      <w:pPr>
        <w:widowControl w:val="0"/>
        <w:tabs>
          <w:tab w:val="left" w:pos="2110"/>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19) на підставі пропозицій керівників структурних підрозділів обласної прокуратури формує номенклатуру посад працівників обласної прокуратури, перебування на яких потребує оформлення допуску та надання доступу до державної таємниці, оформляє разом з відділом роботи з кадрами обласної прокуратури необхідні документи щодо надання працівникам допуску до державної таємниці;</w:t>
      </w:r>
    </w:p>
    <w:p w14:paraId="0BD58B87" w14:textId="77777777" w:rsidR="00AB5A48" w:rsidRPr="003F2D13" w:rsidRDefault="00AB5A48" w:rsidP="00AB5A48">
      <w:pPr>
        <w:widowControl w:val="0"/>
        <w:tabs>
          <w:tab w:val="left" w:pos="2110"/>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20) організовує та проводить навчання працівників обласної прокуратури, діяльність яких пов'язана з державною таємницею, а також перевірку знання ними вимог нормативних документів з питань охорони державної таємниці;</w:t>
      </w:r>
    </w:p>
    <w:p w14:paraId="1A567C6F" w14:textId="77777777" w:rsidR="00AB5A48" w:rsidRPr="003F2D13" w:rsidRDefault="00D97677" w:rsidP="00AB5A48">
      <w:pPr>
        <w:widowControl w:val="0"/>
        <w:tabs>
          <w:tab w:val="left" w:pos="211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eastAsia="uk-UA" w:bidi="uk-UA"/>
        </w:rPr>
        <w:t>21) проводить роз’</w:t>
      </w:r>
      <w:r w:rsidR="00AB5A48" w:rsidRPr="003F2D13">
        <w:rPr>
          <w:rFonts w:ascii="Times New Roman" w:eastAsia="Times New Roman" w:hAnsi="Times New Roman" w:cs="Times New Roman"/>
          <w:color w:val="000000"/>
          <w:sz w:val="28"/>
          <w:szCs w:val="28"/>
          <w:lang w:val="uk-UA" w:eastAsia="uk-UA" w:bidi="uk-UA"/>
        </w:rPr>
        <w:t>яснювальну роботу з метою запобігання порушенням вимог законодавства у сфері охорони державної таємниці особами, яким надано допуск та доступ до державної таємниці, у тому числ</w:t>
      </w:r>
      <w:r>
        <w:rPr>
          <w:rFonts w:ascii="Times New Roman" w:eastAsia="Times New Roman" w:hAnsi="Times New Roman" w:cs="Times New Roman"/>
          <w:color w:val="000000"/>
          <w:sz w:val="28"/>
          <w:szCs w:val="28"/>
          <w:lang w:val="uk-UA" w:eastAsia="uk-UA" w:bidi="uk-UA"/>
        </w:rPr>
        <w:t>і у зв’</w:t>
      </w:r>
      <w:r w:rsidR="00AB5A48" w:rsidRPr="003F2D13">
        <w:rPr>
          <w:rFonts w:ascii="Times New Roman" w:eastAsia="Times New Roman" w:hAnsi="Times New Roman" w:cs="Times New Roman"/>
          <w:color w:val="000000"/>
          <w:sz w:val="28"/>
          <w:szCs w:val="28"/>
          <w:lang w:val="uk-UA" w:eastAsia="uk-UA" w:bidi="uk-UA"/>
        </w:rPr>
        <w:t xml:space="preserve">язку з їх виїздом з </w:t>
      </w:r>
      <w:r w:rsidR="00AB5A48" w:rsidRPr="003F2D13">
        <w:rPr>
          <w:rFonts w:ascii="Times New Roman" w:eastAsia="Times New Roman" w:hAnsi="Times New Roman" w:cs="Times New Roman"/>
          <w:color w:val="000000"/>
          <w:sz w:val="28"/>
          <w:szCs w:val="28"/>
          <w:lang w:val="uk-UA" w:eastAsia="uk-UA" w:bidi="uk-UA"/>
        </w:rPr>
        <w:lastRenderedPageBreak/>
        <w:t>України у службові відрядження та в приватних справах, а також участю у міжнародних заходах на території України;</w:t>
      </w:r>
    </w:p>
    <w:p w14:paraId="02F05F42" w14:textId="77777777" w:rsidR="00AB5A48" w:rsidRPr="003F2D13" w:rsidRDefault="00AB5A48" w:rsidP="00AB5A48">
      <w:pPr>
        <w:widowControl w:val="0"/>
        <w:tabs>
          <w:tab w:val="left" w:pos="2110"/>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22) бере участь у роботі експертної комісії з питань таємниць обласної прокуратури та експертної комісії з проведення експертизи цінності секретних документів апарату обласної прокуратури;</w:t>
      </w:r>
    </w:p>
    <w:p w14:paraId="5A830B8A" w14:textId="77777777" w:rsidR="00AB5A48" w:rsidRPr="003F2D13" w:rsidRDefault="00AB5A48" w:rsidP="00AB5A48">
      <w:pPr>
        <w:widowControl w:val="0"/>
        <w:tabs>
          <w:tab w:val="left" w:pos="2110"/>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23) забезпечує, на підставі наказів керівника обласної прокуратури, внесення інформації про накладення дисциплінарних стягнень за порушення режиму секретності до облікової картки громадянина про надання допуску та доступу до державної таємниці;</w:t>
      </w:r>
    </w:p>
    <w:p w14:paraId="705E9F8C" w14:textId="77777777" w:rsidR="00AB5A48" w:rsidRPr="003F2D13" w:rsidRDefault="00AB5A48" w:rsidP="00AB5A48">
      <w:pPr>
        <w:widowControl w:val="0"/>
        <w:tabs>
          <w:tab w:val="left" w:pos="2107"/>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24) розробляє план заходів обласної прокуратури щодо забезпечення режиму секретності у разі проведення мобілізації та введення правового режиму воєнного або надзвичайного стану;</w:t>
      </w:r>
    </w:p>
    <w:p w14:paraId="791BBCB6" w14:textId="77777777" w:rsidR="00AB5A48" w:rsidRPr="003F2D13" w:rsidRDefault="00AB5A48" w:rsidP="00AB5A48">
      <w:pPr>
        <w:widowControl w:val="0"/>
        <w:tabs>
          <w:tab w:val="left" w:pos="2107"/>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25) здійснює методичне керівництво діяльністю режимно-секретних органів структурних підрозділів обласної прокуратури, забезпечує їх законодавчими та іншими нормативно-правовими актами з питань забезпечення охорони державної таємниці;</w:t>
      </w:r>
    </w:p>
    <w:p w14:paraId="38237FE3" w14:textId="77777777" w:rsidR="00AB5A48" w:rsidRPr="003F2D13" w:rsidRDefault="00AB5A48" w:rsidP="00AB5A48">
      <w:pPr>
        <w:widowControl w:val="0"/>
        <w:tabs>
          <w:tab w:val="left" w:pos="2107"/>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 xml:space="preserve">26) готує та відправляє через відділ </w:t>
      </w:r>
      <w:r w:rsidR="005239F9">
        <w:rPr>
          <w:rFonts w:ascii="Times New Roman" w:eastAsia="Times New Roman" w:hAnsi="Times New Roman" w:cs="Times New Roman"/>
          <w:color w:val="000000"/>
          <w:sz w:val="28"/>
          <w:szCs w:val="28"/>
          <w:lang w:val="uk-UA" w:eastAsia="uk-UA" w:bidi="uk-UA"/>
        </w:rPr>
        <w:t>урядового фельд’єгерського зв’</w:t>
      </w:r>
      <w:r w:rsidRPr="003F2D13">
        <w:rPr>
          <w:rFonts w:ascii="Times New Roman" w:eastAsia="Times New Roman" w:hAnsi="Times New Roman" w:cs="Times New Roman"/>
          <w:color w:val="000000"/>
          <w:sz w:val="28"/>
          <w:szCs w:val="28"/>
          <w:lang w:val="uk-UA" w:eastAsia="uk-UA" w:bidi="uk-UA"/>
        </w:rPr>
        <w:t>язку Д</w:t>
      </w:r>
      <w:r w:rsidR="005239F9">
        <w:rPr>
          <w:rFonts w:ascii="Times New Roman" w:eastAsia="Times New Roman" w:hAnsi="Times New Roman" w:cs="Times New Roman"/>
          <w:color w:val="000000"/>
          <w:sz w:val="28"/>
          <w:szCs w:val="28"/>
          <w:lang w:val="uk-UA" w:eastAsia="uk-UA" w:bidi="uk-UA"/>
        </w:rPr>
        <w:t>ержавної служби спеціального зв’</w:t>
      </w:r>
      <w:r w:rsidRPr="003F2D13">
        <w:rPr>
          <w:rFonts w:ascii="Times New Roman" w:eastAsia="Times New Roman" w:hAnsi="Times New Roman" w:cs="Times New Roman"/>
          <w:color w:val="000000"/>
          <w:sz w:val="28"/>
          <w:szCs w:val="28"/>
          <w:lang w:val="uk-UA" w:eastAsia="uk-UA" w:bidi="uk-UA"/>
        </w:rPr>
        <w:t xml:space="preserve">язку та захисту інформації України в </w:t>
      </w:r>
      <w:r w:rsidR="005239F9">
        <w:rPr>
          <w:rFonts w:ascii="Times New Roman" w:eastAsia="Times New Roman" w:hAnsi="Times New Roman" w:cs="Times New Roman"/>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м. Кропивницькому, Кіровоградський обласний вузол спеціального зв’язку секретну кореспонденцію. Отримує вхідну кореспонденцію від працівників зазначених підрозділів;</w:t>
      </w:r>
    </w:p>
    <w:p w14:paraId="44EE055A" w14:textId="77777777" w:rsidR="00AB5A48" w:rsidRPr="003F2D13" w:rsidRDefault="00AB5A48" w:rsidP="00AB5A48">
      <w:pPr>
        <w:widowControl w:val="0"/>
        <w:tabs>
          <w:tab w:val="left" w:pos="2107"/>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27) звітує про стан забезпечення охорони державної таємниці перед управлінням Служби безпеки України в Кіровоградській області;</w:t>
      </w:r>
    </w:p>
    <w:p w14:paraId="7A501805" w14:textId="77777777" w:rsidR="00AB5A48" w:rsidRPr="003F2D13" w:rsidRDefault="00AB5A48" w:rsidP="00AB5A48">
      <w:pPr>
        <w:widowControl w:val="0"/>
        <w:tabs>
          <w:tab w:val="left" w:pos="2107"/>
        </w:tabs>
        <w:spacing w:after="0" w:line="240" w:lineRule="auto"/>
        <w:jc w:val="both"/>
        <w:rPr>
          <w:rFonts w:ascii="Times New Roman" w:eastAsia="Times New Roman" w:hAnsi="Times New Roman" w:cs="Times New Roman"/>
          <w:color w:val="000000"/>
          <w:sz w:val="28"/>
          <w:szCs w:val="28"/>
          <w:lang w:val="uk-UA" w:eastAsia="uk-UA" w:bidi="uk-UA"/>
        </w:rPr>
      </w:pPr>
      <w:r w:rsidRPr="003F2D13">
        <w:rPr>
          <w:rFonts w:ascii="Times New Roman" w:eastAsia="Times New Roman" w:hAnsi="Times New Roman" w:cs="Times New Roman"/>
          <w:color w:val="000000"/>
          <w:sz w:val="28"/>
          <w:szCs w:val="28"/>
          <w:lang w:val="uk-UA" w:eastAsia="uk-UA" w:bidi="uk-UA"/>
        </w:rPr>
        <w:t>28) здійснює інші функції відповідно до законодавства у сфері охорони державної таємниці.</w:t>
      </w:r>
    </w:p>
    <w:p w14:paraId="6DB67F36" w14:textId="77777777" w:rsidR="00AB5A48" w:rsidRPr="003F2D13" w:rsidRDefault="00AB5A48" w:rsidP="00AB5A48">
      <w:pPr>
        <w:widowControl w:val="0"/>
        <w:tabs>
          <w:tab w:val="left" w:pos="2107"/>
        </w:tabs>
        <w:spacing w:after="0" w:line="240" w:lineRule="auto"/>
        <w:jc w:val="both"/>
        <w:rPr>
          <w:rFonts w:ascii="Times New Roman" w:eastAsia="Times New Roman" w:hAnsi="Times New Roman" w:cs="Times New Roman"/>
          <w:sz w:val="28"/>
          <w:szCs w:val="28"/>
        </w:rPr>
      </w:pPr>
    </w:p>
    <w:p w14:paraId="0D3B1D27" w14:textId="77777777" w:rsidR="00AB5A48" w:rsidRPr="003F2D13" w:rsidRDefault="00AB5A48" w:rsidP="00AB5A48">
      <w:pPr>
        <w:keepNext/>
        <w:keepLines/>
        <w:widowControl w:val="0"/>
        <w:spacing w:after="280" w:line="240" w:lineRule="auto"/>
        <w:outlineLvl w:val="1"/>
        <w:rPr>
          <w:rFonts w:ascii="Times New Roman" w:eastAsia="Times New Roman" w:hAnsi="Times New Roman" w:cs="Times New Roman"/>
          <w:b/>
          <w:bCs/>
          <w:sz w:val="28"/>
          <w:szCs w:val="28"/>
        </w:rPr>
      </w:pPr>
      <w:bookmarkStart w:id="8" w:name="bookmark10"/>
      <w:bookmarkStart w:id="9" w:name="bookmark11"/>
      <w:r w:rsidRPr="003F2D13">
        <w:rPr>
          <w:rFonts w:ascii="Times New Roman" w:eastAsia="Times New Roman" w:hAnsi="Times New Roman" w:cs="Times New Roman"/>
          <w:b/>
          <w:bCs/>
          <w:color w:val="000000"/>
          <w:sz w:val="28"/>
          <w:szCs w:val="28"/>
          <w:lang w:val="uk-UA" w:eastAsia="uk-UA" w:bidi="uk-UA"/>
        </w:rPr>
        <w:t xml:space="preserve">              5. Повноваження РСЧ</w:t>
      </w:r>
      <w:bookmarkEnd w:id="8"/>
      <w:bookmarkEnd w:id="9"/>
    </w:p>
    <w:p w14:paraId="2FDA0F40" w14:textId="77777777" w:rsidR="00AB5A48" w:rsidRPr="003F2D13" w:rsidRDefault="00AB5A48" w:rsidP="00AB5A48">
      <w:pPr>
        <w:widowControl w:val="0"/>
        <w:spacing w:after="0" w:line="240" w:lineRule="auto"/>
        <w:ind w:firstLine="708"/>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5.1. Режимно-секретна частина має право:</w:t>
      </w:r>
    </w:p>
    <w:p w14:paraId="5B87D8EC" w14:textId="77777777" w:rsidR="00AB5A48" w:rsidRPr="003F2D13" w:rsidRDefault="00AB5A48" w:rsidP="00AB5A48">
      <w:pPr>
        <w:widowControl w:val="0"/>
        <w:tabs>
          <w:tab w:val="left" w:pos="1778"/>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 вимагати від усіх працівників обласної прокуратури, а також працівників інших підприємств, установ і організацій, які прибули у відрядження до обласної прокуратури та її структурних підрозділів, виконання вимог законодавства у сфері охорони державної таємниці;</w:t>
      </w:r>
    </w:p>
    <w:p w14:paraId="0599CB4D" w14:textId="77777777" w:rsidR="00AB5A48" w:rsidRPr="003F2D13" w:rsidRDefault="00AB5A48" w:rsidP="00AB5A48">
      <w:pPr>
        <w:widowControl w:val="0"/>
        <w:tabs>
          <w:tab w:val="left" w:pos="177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2) брати участь у розгляді проєктів штатного розпису структурних підрозділів обласної прокуратури, </w:t>
      </w:r>
      <w:r w:rsidR="0034719A">
        <w:rPr>
          <w:rFonts w:ascii="Times New Roman" w:eastAsia="Times New Roman" w:hAnsi="Times New Roman" w:cs="Times New Roman"/>
          <w:color w:val="000000"/>
          <w:sz w:val="28"/>
          <w:szCs w:val="28"/>
          <w:lang w:val="uk-UA" w:eastAsia="uk-UA" w:bidi="uk-UA"/>
        </w:rPr>
        <w:t>окружних</w:t>
      </w:r>
      <w:r w:rsidRPr="003F2D13">
        <w:rPr>
          <w:rFonts w:ascii="Times New Roman" w:eastAsia="Times New Roman" w:hAnsi="Times New Roman" w:cs="Times New Roman"/>
          <w:color w:val="000000"/>
          <w:sz w:val="28"/>
          <w:szCs w:val="28"/>
          <w:lang w:val="uk-UA" w:eastAsia="uk-UA" w:bidi="uk-UA"/>
        </w:rPr>
        <w:t xml:space="preserve"> прокуратур у частині, що стосується режимно-секретного органу, вносити відповідні пропозиції щодо структури та чисельності працівників режимно-секретного органу;</w:t>
      </w:r>
    </w:p>
    <w:p w14:paraId="7818FC38" w14:textId="77777777" w:rsidR="00AB5A48" w:rsidRPr="003F2D13" w:rsidRDefault="00AB5A48" w:rsidP="00AB5A48">
      <w:pPr>
        <w:widowControl w:val="0"/>
        <w:tabs>
          <w:tab w:val="left" w:pos="178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3) брати участь у проведенні атестації працівників обласної п</w:t>
      </w:r>
      <w:r w:rsidR="001F6E87">
        <w:rPr>
          <w:rFonts w:ascii="Times New Roman" w:eastAsia="Times New Roman" w:hAnsi="Times New Roman" w:cs="Times New Roman"/>
          <w:color w:val="000000"/>
          <w:sz w:val="28"/>
          <w:szCs w:val="28"/>
          <w:lang w:val="uk-UA" w:eastAsia="uk-UA" w:bidi="uk-UA"/>
        </w:rPr>
        <w:t>рокуратури, діяльність яких пов’</w:t>
      </w:r>
      <w:r w:rsidRPr="003F2D13">
        <w:rPr>
          <w:rFonts w:ascii="Times New Roman" w:eastAsia="Times New Roman" w:hAnsi="Times New Roman" w:cs="Times New Roman"/>
          <w:color w:val="000000"/>
          <w:sz w:val="28"/>
          <w:szCs w:val="28"/>
          <w:lang w:val="uk-UA" w:eastAsia="uk-UA" w:bidi="uk-UA"/>
        </w:rPr>
        <w:t>язана з державною таємницею, а також у розгляді пропозицій щодо виплати їм в установленому порядку компенсації за роботу в умовах режимних обмежень;</w:t>
      </w:r>
    </w:p>
    <w:p w14:paraId="7190F9D6" w14:textId="77777777" w:rsidR="00AB5A48" w:rsidRPr="003F2D13" w:rsidRDefault="00AB5A48" w:rsidP="00AB5A48">
      <w:pPr>
        <w:widowControl w:val="0"/>
        <w:tabs>
          <w:tab w:val="left" w:pos="1771"/>
        </w:tabs>
        <w:spacing w:after="0" w:line="240" w:lineRule="auto"/>
        <w:jc w:val="both"/>
        <w:rPr>
          <w:rFonts w:ascii="Times New Roman" w:eastAsia="Times New Roman" w:hAnsi="Times New Roman" w:cs="Times New Roman"/>
          <w:color w:val="000000"/>
          <w:sz w:val="28"/>
          <w:szCs w:val="28"/>
          <w:lang w:val="uk-UA" w:eastAsia="uk-UA" w:bidi="uk-UA"/>
        </w:rPr>
      </w:pPr>
      <w:r w:rsidRPr="003F2D13">
        <w:rPr>
          <w:rFonts w:ascii="Times New Roman" w:eastAsia="Times New Roman" w:hAnsi="Times New Roman" w:cs="Times New Roman"/>
          <w:color w:val="000000"/>
          <w:sz w:val="28"/>
          <w:szCs w:val="28"/>
          <w:lang w:val="uk-UA" w:eastAsia="uk-UA" w:bidi="uk-UA"/>
        </w:rPr>
        <w:t>4) залучати спеціалістів структурних підрозділів обласної прокуратури до здійснення заходів щодо охорони державної таємниці;</w:t>
      </w:r>
    </w:p>
    <w:p w14:paraId="61CD6C91" w14:textId="77777777" w:rsidR="00AB5A48" w:rsidRPr="003F2D13" w:rsidRDefault="00AB5A48" w:rsidP="00AB5A48">
      <w:pPr>
        <w:widowControl w:val="0"/>
        <w:tabs>
          <w:tab w:val="left" w:pos="1771"/>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 xml:space="preserve">5) проводити перевірки стану і організації роботи з питань охорони державної таємниці та забезпечення режиму секретності в структурних підрозділах </w:t>
      </w:r>
      <w:r w:rsidRPr="003F2D13">
        <w:rPr>
          <w:rFonts w:ascii="Times New Roman" w:eastAsia="Times New Roman" w:hAnsi="Times New Roman" w:cs="Times New Roman"/>
          <w:color w:val="000000"/>
          <w:sz w:val="28"/>
          <w:szCs w:val="28"/>
          <w:lang w:val="uk-UA" w:eastAsia="uk-UA" w:bidi="uk-UA"/>
        </w:rPr>
        <w:lastRenderedPageBreak/>
        <w:t>обласної прокуратури, надавати відповідні рекомендації;</w:t>
      </w:r>
    </w:p>
    <w:p w14:paraId="20CAF130" w14:textId="77777777" w:rsidR="00AB5A48" w:rsidRPr="003F2D13" w:rsidRDefault="00AB5A48" w:rsidP="00AB5A48">
      <w:pPr>
        <w:widowControl w:val="0"/>
        <w:tabs>
          <w:tab w:val="left" w:pos="1763"/>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 xml:space="preserve">6) перевіряти додержання режиму секретності працівниками, яким </w:t>
      </w:r>
      <w:r w:rsidRPr="003F2D13">
        <w:rPr>
          <w:rFonts w:ascii="Times New Roman" w:eastAsia="Times New Roman" w:hAnsi="Times New Roman" w:cs="Times New Roman"/>
          <w:bCs/>
          <w:color w:val="000000"/>
          <w:sz w:val="28"/>
          <w:szCs w:val="28"/>
          <w:lang w:val="uk-UA" w:eastAsia="uk-UA" w:bidi="uk-UA"/>
        </w:rPr>
        <w:t>надано</w:t>
      </w:r>
      <w:r w:rsidRPr="003F2D13">
        <w:rPr>
          <w:rFonts w:ascii="Times New Roman" w:eastAsia="Times New Roman" w:hAnsi="Times New Roman" w:cs="Times New Roman"/>
          <w:b/>
          <w:bCs/>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 xml:space="preserve">допуск та доступ до державної таємниці, на своїх робочих місцях, </w:t>
      </w:r>
      <w:r w:rsidRPr="003F2D13">
        <w:rPr>
          <w:rFonts w:ascii="Times New Roman" w:eastAsia="Times New Roman" w:hAnsi="Times New Roman" w:cs="Times New Roman"/>
          <w:bCs/>
          <w:color w:val="000000"/>
          <w:sz w:val="28"/>
          <w:szCs w:val="28"/>
          <w:lang w:val="uk-UA" w:eastAsia="uk-UA" w:bidi="uk-UA"/>
        </w:rPr>
        <w:t>вміст</w:t>
      </w:r>
      <w:r w:rsidRPr="003F2D13">
        <w:rPr>
          <w:rFonts w:ascii="Times New Roman" w:eastAsia="Times New Roman" w:hAnsi="Times New Roman" w:cs="Times New Roman"/>
          <w:b/>
          <w:bCs/>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сховищ матеріальних носіїв секретної інформації, робочих папок, наявність документів та інших матеріальних носіїв секретної інформації;</w:t>
      </w:r>
    </w:p>
    <w:p w14:paraId="2493713E" w14:textId="77777777" w:rsidR="00AB5A48" w:rsidRPr="003F2D13" w:rsidRDefault="00AB5A48" w:rsidP="00AB5A48">
      <w:pPr>
        <w:widowControl w:val="0"/>
        <w:tabs>
          <w:tab w:val="left" w:pos="177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7) порушувати перед керівником обласної прокуратури питання про призначення службових розслідувань за фактами порушень режиму секретності та секретного діловодства, притягнення винних осіб до відповідальності згідно із законодавством, а також давати рекомендації щодо обов'язкових для виконання вказівок керівникам структурних підрозділів обласної прокуратури, керівникам </w:t>
      </w:r>
      <w:r w:rsidR="001F6E87">
        <w:rPr>
          <w:rFonts w:ascii="Times New Roman" w:eastAsia="Times New Roman" w:hAnsi="Times New Roman" w:cs="Times New Roman"/>
          <w:color w:val="000000"/>
          <w:sz w:val="28"/>
          <w:szCs w:val="28"/>
          <w:lang w:val="uk-UA" w:eastAsia="uk-UA" w:bidi="uk-UA"/>
        </w:rPr>
        <w:t>окружних</w:t>
      </w:r>
      <w:r w:rsidRPr="003F2D13">
        <w:rPr>
          <w:rFonts w:ascii="Times New Roman" w:eastAsia="Times New Roman" w:hAnsi="Times New Roman" w:cs="Times New Roman"/>
          <w:color w:val="000000"/>
          <w:sz w:val="28"/>
          <w:szCs w:val="28"/>
          <w:lang w:val="uk-UA" w:eastAsia="uk-UA" w:bidi="uk-UA"/>
        </w:rPr>
        <w:t xml:space="preserve"> прокуратур з питань забезпечення режиму секретності;</w:t>
      </w:r>
    </w:p>
    <w:p w14:paraId="476C10D8" w14:textId="77777777" w:rsidR="00AB5A48" w:rsidRPr="003F2D13" w:rsidRDefault="00AB5A48" w:rsidP="00AB5A48">
      <w:pPr>
        <w:widowControl w:val="0"/>
        <w:tabs>
          <w:tab w:val="left" w:pos="1766"/>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8) брати участь у службових розслідуваннях, в установленому порядку вимагати від працівників структурних підрозділів обласної прокуратури письмових пояснень щодо фактів витоку секретної інформації, інших порушень режиму секретності;</w:t>
      </w:r>
    </w:p>
    <w:p w14:paraId="17CF0696" w14:textId="77777777" w:rsidR="00AB5A48" w:rsidRPr="003F2D13" w:rsidRDefault="00AB5A48" w:rsidP="00AB5A48">
      <w:pPr>
        <w:widowControl w:val="0"/>
        <w:tabs>
          <w:tab w:val="left" w:pos="1766"/>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9) подавати пропозиції керівнику обласної прокуратури щодо зупинення секретних робіт у приміщеннях, в яких умови для їх проведення не відповідають вимогам режиму секретності, опечатувати приміщення, в яких проводяться такі роботи або зберігаються матеріальні носії секретної інформації;</w:t>
      </w:r>
    </w:p>
    <w:p w14:paraId="7C3C7358" w14:textId="77777777" w:rsidR="00AB5A48" w:rsidRPr="003F2D13" w:rsidRDefault="00AB5A48" w:rsidP="00AB5A48">
      <w:pPr>
        <w:widowControl w:val="0"/>
        <w:tabs>
          <w:tab w:val="left" w:pos="2082"/>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10) отримувати від громадян, яким оформляються документи для надання допуску до державної таємниці, необхідні для цього дані;</w:t>
      </w:r>
    </w:p>
    <w:p w14:paraId="3621E26B" w14:textId="77777777" w:rsidR="00AB5A48" w:rsidRPr="003F2D13" w:rsidRDefault="001F6E87" w:rsidP="00AB5A48">
      <w:pPr>
        <w:widowControl w:val="0"/>
        <w:tabs>
          <w:tab w:val="left" w:pos="208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eastAsia="uk-UA" w:bidi="uk-UA"/>
        </w:rPr>
        <w:t>11) використовувати засоби зв’</w:t>
      </w:r>
      <w:r w:rsidR="00AB5A48" w:rsidRPr="003F2D13">
        <w:rPr>
          <w:rFonts w:ascii="Times New Roman" w:eastAsia="Times New Roman" w:hAnsi="Times New Roman" w:cs="Times New Roman"/>
          <w:color w:val="000000"/>
          <w:sz w:val="28"/>
          <w:szCs w:val="28"/>
          <w:lang w:val="uk-UA" w:eastAsia="uk-UA" w:bidi="uk-UA"/>
        </w:rPr>
        <w:t>язку та вести в установленому порядку поштове листування з іншими органами державної влади, органами місцевого самоврядування, підприємствами, установами і організаціями т</w:t>
      </w:r>
      <w:r w:rsidR="0034719A">
        <w:rPr>
          <w:rFonts w:ascii="Times New Roman" w:eastAsia="Times New Roman" w:hAnsi="Times New Roman" w:cs="Times New Roman"/>
          <w:color w:val="000000"/>
          <w:sz w:val="28"/>
          <w:szCs w:val="28"/>
          <w:lang w:val="uk-UA" w:eastAsia="uk-UA" w:bidi="uk-UA"/>
        </w:rPr>
        <w:t>а їх режимно-</w:t>
      </w:r>
      <w:r w:rsidR="00AB5A48" w:rsidRPr="003F2D13">
        <w:rPr>
          <w:rFonts w:ascii="Times New Roman" w:eastAsia="Times New Roman" w:hAnsi="Times New Roman" w:cs="Times New Roman"/>
          <w:color w:val="000000"/>
          <w:sz w:val="28"/>
          <w:szCs w:val="28"/>
          <w:lang w:val="uk-UA" w:eastAsia="uk-UA" w:bidi="uk-UA"/>
        </w:rPr>
        <w:t>секретними органами з питань забезпечення режиму секретності;</w:t>
      </w:r>
    </w:p>
    <w:p w14:paraId="4CF7E8A1" w14:textId="77777777" w:rsidR="00AB5A48" w:rsidRPr="003F2D13" w:rsidRDefault="00AB5A48" w:rsidP="00AB5A48">
      <w:pPr>
        <w:widowControl w:val="0"/>
        <w:tabs>
          <w:tab w:val="left" w:pos="2082"/>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12) одержувати в установленому порядку від посадових осіб обласної прокуратури документи і матеріали, необхідні для виконання покладених на РСЧ завдань;</w:t>
      </w:r>
    </w:p>
    <w:p w14:paraId="5DA44672" w14:textId="77777777" w:rsidR="00AB5A48" w:rsidRPr="003F2D13" w:rsidRDefault="00AB5A48" w:rsidP="00AB5A48">
      <w:pPr>
        <w:widowControl w:val="0"/>
        <w:tabs>
          <w:tab w:val="left" w:pos="2082"/>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13) залучати за узгодженням з керівниками структурних підрозділів обласної прокуратури окремих спеціалістів для участі у вирішенні завдань, покладених на РСЧ;</w:t>
      </w:r>
    </w:p>
    <w:p w14:paraId="022F7B14" w14:textId="77777777" w:rsidR="00AB5A48" w:rsidRPr="003F2D13" w:rsidRDefault="00AB5A48" w:rsidP="00AB5A48">
      <w:pPr>
        <w:widowControl w:val="0"/>
        <w:tabs>
          <w:tab w:val="left" w:pos="2082"/>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14) брати участь у нарадах та інших заходах з питань режимно-секретної роботи, що проводяться в обласній прокуратурі, в організації семінарів і нарад з питань, що належать до компетенції РСЧ;</w:t>
      </w:r>
    </w:p>
    <w:p w14:paraId="729164D0" w14:textId="77777777" w:rsidR="00AB5A48" w:rsidRPr="003F2D13" w:rsidRDefault="00AB5A48" w:rsidP="00AB5A48">
      <w:pPr>
        <w:widowControl w:val="0"/>
        <w:spacing w:after="0" w:line="240" w:lineRule="auto"/>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15) вносити пропозиції щодо підбору кадрів, прийому і звільнення працівників РСЧ.</w:t>
      </w:r>
    </w:p>
    <w:p w14:paraId="4ED56265" w14:textId="77777777" w:rsidR="00AB5A48" w:rsidRPr="003F2D13" w:rsidRDefault="00AB5A48" w:rsidP="00AB5A48">
      <w:pPr>
        <w:widowControl w:val="0"/>
        <w:spacing w:after="0" w:line="240" w:lineRule="auto"/>
        <w:ind w:firstLine="708"/>
        <w:rPr>
          <w:rFonts w:ascii="Times New Roman" w:eastAsia="Times New Roman" w:hAnsi="Times New Roman" w:cs="Times New Roman"/>
          <w:b/>
          <w:bCs/>
          <w:color w:val="000000"/>
          <w:sz w:val="28"/>
          <w:szCs w:val="28"/>
          <w:lang w:val="uk-UA" w:eastAsia="uk-UA" w:bidi="uk-UA"/>
        </w:rPr>
      </w:pPr>
    </w:p>
    <w:p w14:paraId="6B2C9D92" w14:textId="77777777" w:rsidR="00AB5A48" w:rsidRPr="003F2D13" w:rsidRDefault="00AB5A48" w:rsidP="00AB5A48">
      <w:pPr>
        <w:widowControl w:val="0"/>
        <w:spacing w:after="0" w:line="240" w:lineRule="auto"/>
        <w:ind w:firstLine="708"/>
        <w:rPr>
          <w:rFonts w:ascii="Times New Roman" w:eastAsia="Times New Roman" w:hAnsi="Times New Roman" w:cs="Times New Roman"/>
          <w:b/>
          <w:bCs/>
          <w:color w:val="000000"/>
          <w:sz w:val="28"/>
          <w:szCs w:val="28"/>
          <w:lang w:val="uk-UA" w:eastAsia="uk-UA" w:bidi="uk-UA"/>
        </w:rPr>
      </w:pPr>
      <w:r w:rsidRPr="003F2D13">
        <w:rPr>
          <w:rFonts w:ascii="Times New Roman" w:eastAsia="Times New Roman" w:hAnsi="Times New Roman" w:cs="Times New Roman"/>
          <w:b/>
          <w:bCs/>
          <w:color w:val="000000"/>
          <w:sz w:val="28"/>
          <w:szCs w:val="28"/>
          <w:lang w:val="uk-UA" w:eastAsia="uk-UA" w:bidi="uk-UA"/>
        </w:rPr>
        <w:t>6. Повноваження працівників РСЧ</w:t>
      </w:r>
      <w:bookmarkStart w:id="10" w:name="bookmark12"/>
      <w:bookmarkStart w:id="11" w:name="bookmark13"/>
    </w:p>
    <w:p w14:paraId="29A5E4EC" w14:textId="77777777" w:rsidR="00AB5A48" w:rsidRPr="003F2D13" w:rsidRDefault="00AB5A48" w:rsidP="00AB5A48">
      <w:pPr>
        <w:widowControl w:val="0"/>
        <w:spacing w:after="0" w:line="240" w:lineRule="auto"/>
        <w:ind w:firstLine="708"/>
        <w:rPr>
          <w:rFonts w:ascii="Times New Roman" w:eastAsia="Times New Roman" w:hAnsi="Times New Roman" w:cs="Times New Roman"/>
          <w:b/>
          <w:bCs/>
          <w:color w:val="000000"/>
          <w:sz w:val="28"/>
          <w:szCs w:val="28"/>
          <w:lang w:val="uk-UA" w:eastAsia="uk-UA" w:bidi="uk-UA"/>
        </w:rPr>
      </w:pPr>
    </w:p>
    <w:p w14:paraId="5C4C0760" w14:textId="77777777" w:rsidR="00AB5A48" w:rsidRPr="003F2D13" w:rsidRDefault="00AB5A48" w:rsidP="00AB5A48">
      <w:pPr>
        <w:widowControl w:val="0"/>
        <w:spacing w:after="320" w:line="240" w:lineRule="auto"/>
        <w:ind w:firstLine="708"/>
        <w:rPr>
          <w:rFonts w:ascii="Times New Roman" w:eastAsia="Times New Roman" w:hAnsi="Times New Roman" w:cs="Times New Roman"/>
          <w:b/>
          <w:bCs/>
          <w:color w:val="000000"/>
          <w:sz w:val="28"/>
          <w:szCs w:val="28"/>
          <w:lang w:val="uk-UA" w:eastAsia="uk-UA" w:bidi="uk-UA"/>
        </w:rPr>
      </w:pPr>
      <w:r w:rsidRPr="003F2D13">
        <w:rPr>
          <w:rFonts w:ascii="Times New Roman" w:eastAsia="Times New Roman" w:hAnsi="Times New Roman" w:cs="Times New Roman"/>
          <w:b/>
          <w:bCs/>
          <w:color w:val="000000"/>
          <w:sz w:val="28"/>
          <w:szCs w:val="28"/>
          <w:lang w:val="uk-UA" w:eastAsia="uk-UA" w:bidi="uk-UA"/>
        </w:rPr>
        <w:t>6.1.</w:t>
      </w:r>
      <w:r w:rsidRPr="003F2D13">
        <w:rPr>
          <w:rFonts w:ascii="Times New Roman" w:eastAsia="Times New Roman" w:hAnsi="Times New Roman" w:cs="Times New Roman"/>
          <w:b/>
          <w:color w:val="000000"/>
          <w:sz w:val="28"/>
          <w:szCs w:val="28"/>
          <w:lang w:val="uk-UA" w:eastAsia="uk-UA" w:bidi="uk-UA"/>
        </w:rPr>
        <w:t>Начальник режимно-секретної частини:</w:t>
      </w:r>
      <w:bookmarkEnd w:id="10"/>
      <w:bookmarkEnd w:id="11"/>
    </w:p>
    <w:p w14:paraId="6BC3DF50" w14:textId="77777777" w:rsidR="00AB5A48" w:rsidRPr="003F2D13" w:rsidRDefault="00AB5A48" w:rsidP="00AB5A48">
      <w:pPr>
        <w:widowControl w:val="0"/>
        <w:tabs>
          <w:tab w:val="left" w:pos="161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1) організовує роботу РСЧ за планами, здійснює контроль за їх виконанням, </w:t>
      </w:r>
      <w:r w:rsidRPr="003F2D13">
        <w:rPr>
          <w:rFonts w:ascii="Times New Roman" w:eastAsia="Times New Roman" w:hAnsi="Times New Roman" w:cs="Times New Roman"/>
          <w:color w:val="000000"/>
          <w:sz w:val="28"/>
          <w:szCs w:val="28"/>
          <w:lang w:val="uk-UA" w:eastAsia="uk-UA" w:bidi="uk-UA"/>
        </w:rPr>
        <w:lastRenderedPageBreak/>
        <w:t xml:space="preserve">координує роботу РСЧ зі структурними підрозділами обласної прокуратури та </w:t>
      </w:r>
      <w:r w:rsidR="001F6E87">
        <w:rPr>
          <w:rFonts w:ascii="Times New Roman" w:eastAsia="Times New Roman" w:hAnsi="Times New Roman" w:cs="Times New Roman"/>
          <w:color w:val="000000"/>
          <w:sz w:val="28"/>
          <w:szCs w:val="28"/>
          <w:lang w:val="uk-UA" w:eastAsia="uk-UA" w:bidi="uk-UA"/>
        </w:rPr>
        <w:t>окружними</w:t>
      </w:r>
      <w:r w:rsidRPr="003F2D13">
        <w:rPr>
          <w:rFonts w:ascii="Times New Roman" w:eastAsia="Times New Roman" w:hAnsi="Times New Roman" w:cs="Times New Roman"/>
          <w:color w:val="000000"/>
          <w:sz w:val="28"/>
          <w:szCs w:val="28"/>
          <w:lang w:val="uk-UA" w:eastAsia="uk-UA" w:bidi="uk-UA"/>
        </w:rPr>
        <w:t xml:space="preserve"> прокуратурами;</w:t>
      </w:r>
    </w:p>
    <w:p w14:paraId="545B006A" w14:textId="77777777" w:rsidR="00AB5A48" w:rsidRPr="003F2D13" w:rsidRDefault="00AB5A48" w:rsidP="00AB5A48">
      <w:pPr>
        <w:widowControl w:val="0"/>
        <w:tabs>
          <w:tab w:val="left" w:pos="1632"/>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2) подає на затвердження керівнику обласної прокуратури Положення про режимно-секретну частину;</w:t>
      </w:r>
    </w:p>
    <w:p w14:paraId="422BC231" w14:textId="77777777" w:rsidR="00AB5A48" w:rsidRPr="003F2D13" w:rsidRDefault="00AB5A48" w:rsidP="00AB5A48">
      <w:pPr>
        <w:widowControl w:val="0"/>
        <w:tabs>
          <w:tab w:val="left" w:pos="1632"/>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sz w:val="28"/>
          <w:szCs w:val="28"/>
          <w:lang w:val="uk-UA"/>
        </w:rPr>
        <w:t xml:space="preserve">3) </w:t>
      </w:r>
      <w:r w:rsidRPr="003F2D13">
        <w:rPr>
          <w:rFonts w:ascii="Times New Roman" w:eastAsia="Times New Roman" w:hAnsi="Times New Roman" w:cs="Times New Roman"/>
          <w:color w:val="000000"/>
          <w:sz w:val="28"/>
          <w:szCs w:val="28"/>
          <w:lang w:val="uk-UA" w:eastAsia="uk-UA" w:bidi="uk-UA"/>
        </w:rPr>
        <w:t>розробляє на основі вимог законодавства і здійснює разом з іншими підрозділами обласної прокуратури  заходи щодо охорони державної таємниці під час проведення всіх видів секретних робіт, користування секретними документами, іншими матеріальними носіями секретної інформації, відвідування обласної прокуратури іноземними делегаціями, групами чи окремими іноземцями;</w:t>
      </w:r>
    </w:p>
    <w:p w14:paraId="23C5A9EB" w14:textId="77777777" w:rsidR="00AB5A48" w:rsidRPr="003F2D13" w:rsidRDefault="00AB5A48" w:rsidP="00AB5A48">
      <w:pPr>
        <w:widowControl w:val="0"/>
        <w:tabs>
          <w:tab w:val="left" w:pos="162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4) контролює дотримання встановленого в</w:t>
      </w:r>
      <w:r w:rsidR="001F6E87">
        <w:rPr>
          <w:rFonts w:ascii="Times New Roman" w:eastAsia="Times New Roman" w:hAnsi="Times New Roman" w:cs="Times New Roman"/>
          <w:color w:val="000000"/>
          <w:sz w:val="28"/>
          <w:szCs w:val="28"/>
          <w:lang w:val="uk-UA" w:eastAsia="uk-UA" w:bidi="uk-UA"/>
        </w:rPr>
        <w:t xml:space="preserve"> обласній прокуратурі</w:t>
      </w:r>
      <w:r w:rsidRPr="003F2D13">
        <w:rPr>
          <w:rFonts w:ascii="Times New Roman" w:eastAsia="Times New Roman" w:hAnsi="Times New Roman" w:cs="Times New Roman"/>
          <w:color w:val="000000"/>
          <w:sz w:val="28"/>
          <w:szCs w:val="28"/>
          <w:lang w:val="uk-UA" w:eastAsia="uk-UA" w:bidi="uk-UA"/>
        </w:rPr>
        <w:t xml:space="preserve"> порядку доступу працівників до відомостей, що становлять державну таємницю;</w:t>
      </w:r>
    </w:p>
    <w:p w14:paraId="71146739" w14:textId="77777777" w:rsidR="00AB5A48" w:rsidRPr="003F2D13" w:rsidRDefault="00AB5A48" w:rsidP="00AB5A48">
      <w:pPr>
        <w:widowControl w:val="0"/>
        <w:tabs>
          <w:tab w:val="left" w:pos="1642"/>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5) організовує та забезпечує роботу із секретного діловодства, облік і зберігання секретних документів та інших матеріальних носіїв секретної інформації;</w:t>
      </w:r>
    </w:p>
    <w:p w14:paraId="36C8E128" w14:textId="77777777" w:rsidR="00AB5A48" w:rsidRPr="003F2D13" w:rsidRDefault="00AB5A48" w:rsidP="00AB5A48">
      <w:pPr>
        <w:widowControl w:val="0"/>
        <w:tabs>
          <w:tab w:val="left" w:pos="160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6) надає на розгляд керівництву та працівникам обласної прокуратури секретну кореспонденцію, яку їм адресовано;</w:t>
      </w:r>
    </w:p>
    <w:p w14:paraId="5372814A" w14:textId="77777777" w:rsidR="00AB5A48" w:rsidRPr="003F2D13" w:rsidRDefault="00AB5A48" w:rsidP="00AB5A48">
      <w:pPr>
        <w:widowControl w:val="0"/>
        <w:tabs>
          <w:tab w:val="left" w:pos="1642"/>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7) здійснює контроль за строками виконання секретних та інших документів, які зареєстровані в РСЧ обласної прокуратури;</w:t>
      </w:r>
    </w:p>
    <w:p w14:paraId="6AD6D1D7" w14:textId="77777777" w:rsidR="00AB5A48" w:rsidRPr="003F2D13" w:rsidRDefault="001F6E87" w:rsidP="00AB5A48">
      <w:pPr>
        <w:widowControl w:val="0"/>
        <w:tabs>
          <w:tab w:val="left" w:pos="1602"/>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8) виконує інші обов’</w:t>
      </w:r>
      <w:r w:rsidR="00AB5A48" w:rsidRPr="003F2D13">
        <w:rPr>
          <w:rFonts w:ascii="Times New Roman" w:eastAsia="Times New Roman" w:hAnsi="Times New Roman" w:cs="Times New Roman"/>
          <w:color w:val="000000"/>
          <w:sz w:val="28"/>
          <w:szCs w:val="28"/>
          <w:lang w:val="uk-UA" w:eastAsia="uk-UA" w:bidi="uk-UA"/>
        </w:rPr>
        <w:t>язки, покладені на нього керівником обласної прокуратури.</w:t>
      </w:r>
    </w:p>
    <w:p w14:paraId="4E3D1CC4" w14:textId="77777777" w:rsidR="00AB5A48" w:rsidRPr="003F2D13" w:rsidRDefault="00AB5A48" w:rsidP="00AB5A48">
      <w:pPr>
        <w:widowControl w:val="0"/>
        <w:tabs>
          <w:tab w:val="left" w:pos="1602"/>
        </w:tabs>
        <w:spacing w:after="0" w:line="240" w:lineRule="auto"/>
        <w:jc w:val="both"/>
        <w:rPr>
          <w:rFonts w:ascii="Times New Roman" w:eastAsia="Times New Roman" w:hAnsi="Times New Roman" w:cs="Times New Roman"/>
          <w:sz w:val="28"/>
          <w:szCs w:val="28"/>
        </w:rPr>
      </w:pPr>
    </w:p>
    <w:p w14:paraId="19856831" w14:textId="77777777" w:rsidR="00AB5A48" w:rsidRPr="003F2D13" w:rsidRDefault="00AB5A48" w:rsidP="00AB5A48">
      <w:pPr>
        <w:keepNext/>
        <w:keepLines/>
        <w:widowControl w:val="0"/>
        <w:tabs>
          <w:tab w:val="left" w:pos="1824"/>
        </w:tabs>
        <w:spacing w:after="320" w:line="240" w:lineRule="auto"/>
        <w:outlineLvl w:val="1"/>
        <w:rPr>
          <w:rFonts w:ascii="Times New Roman" w:eastAsia="Times New Roman" w:hAnsi="Times New Roman" w:cs="Times New Roman"/>
          <w:b/>
          <w:bCs/>
          <w:sz w:val="28"/>
          <w:szCs w:val="28"/>
        </w:rPr>
      </w:pPr>
      <w:bookmarkStart w:id="12" w:name="bookmark14"/>
      <w:bookmarkStart w:id="13" w:name="bookmark15"/>
      <w:r w:rsidRPr="003F2D13">
        <w:rPr>
          <w:rFonts w:ascii="Times New Roman" w:eastAsia="Times New Roman" w:hAnsi="Times New Roman" w:cs="Times New Roman"/>
          <w:b/>
          <w:bCs/>
          <w:color w:val="000000"/>
          <w:sz w:val="28"/>
          <w:szCs w:val="28"/>
          <w:lang w:val="uk-UA" w:eastAsia="uk-UA" w:bidi="uk-UA"/>
        </w:rPr>
        <w:t xml:space="preserve">          6.2. Головний спеціаліст режимно-секретної частини</w:t>
      </w:r>
      <w:bookmarkEnd w:id="12"/>
      <w:bookmarkEnd w:id="13"/>
      <w:r w:rsidRPr="003F2D13">
        <w:rPr>
          <w:rFonts w:ascii="Times New Roman" w:eastAsia="Times New Roman" w:hAnsi="Times New Roman" w:cs="Times New Roman"/>
          <w:b/>
          <w:bCs/>
          <w:color w:val="000000"/>
          <w:sz w:val="28"/>
          <w:szCs w:val="28"/>
          <w:lang w:val="uk-UA" w:eastAsia="uk-UA" w:bidi="uk-UA"/>
        </w:rPr>
        <w:t>:</w:t>
      </w:r>
    </w:p>
    <w:p w14:paraId="2DFAE33D" w14:textId="77777777" w:rsidR="00AB5A48" w:rsidRPr="003F2D13" w:rsidRDefault="00AB5A48" w:rsidP="00AB5A48">
      <w:pPr>
        <w:widowControl w:val="0"/>
        <w:tabs>
          <w:tab w:val="left" w:pos="1602"/>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 виконує роботу, покладену на підрозділ, відповід</w:t>
      </w:r>
      <w:r w:rsidR="00D97677">
        <w:rPr>
          <w:rFonts w:ascii="Times New Roman" w:eastAsia="Times New Roman" w:hAnsi="Times New Roman" w:cs="Times New Roman"/>
          <w:color w:val="000000"/>
          <w:sz w:val="28"/>
          <w:szCs w:val="28"/>
          <w:lang w:val="uk-UA" w:eastAsia="uk-UA" w:bidi="uk-UA"/>
        </w:rPr>
        <w:t>но до своїх функціональних обов’</w:t>
      </w:r>
      <w:r w:rsidRPr="003F2D13">
        <w:rPr>
          <w:rFonts w:ascii="Times New Roman" w:eastAsia="Times New Roman" w:hAnsi="Times New Roman" w:cs="Times New Roman"/>
          <w:color w:val="000000"/>
          <w:sz w:val="28"/>
          <w:szCs w:val="28"/>
          <w:lang w:val="uk-UA" w:eastAsia="uk-UA" w:bidi="uk-UA"/>
        </w:rPr>
        <w:t>язків;</w:t>
      </w:r>
    </w:p>
    <w:p w14:paraId="0CEC60EC" w14:textId="77777777" w:rsidR="00AB5A48" w:rsidRPr="003F2D13" w:rsidRDefault="00AB5A48" w:rsidP="00AB5A48">
      <w:pPr>
        <w:widowControl w:val="0"/>
        <w:tabs>
          <w:tab w:val="left" w:pos="1602"/>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2) забезпечує виконання вимог керівних та інших документів з питань забезпечення режиму секретності в </w:t>
      </w:r>
      <w:r w:rsidR="001F6E87">
        <w:rPr>
          <w:rFonts w:ascii="Times New Roman" w:eastAsia="Times New Roman" w:hAnsi="Times New Roman" w:cs="Times New Roman"/>
          <w:color w:val="000000"/>
          <w:sz w:val="28"/>
          <w:szCs w:val="28"/>
          <w:lang w:val="uk-UA" w:eastAsia="uk-UA" w:bidi="uk-UA"/>
        </w:rPr>
        <w:t>обласній прокуратурі</w:t>
      </w:r>
      <w:r w:rsidRPr="003F2D13">
        <w:rPr>
          <w:rFonts w:ascii="Times New Roman" w:eastAsia="Times New Roman" w:hAnsi="Times New Roman" w:cs="Times New Roman"/>
          <w:color w:val="000000"/>
          <w:sz w:val="28"/>
          <w:szCs w:val="28"/>
          <w:lang w:val="uk-UA" w:eastAsia="uk-UA" w:bidi="uk-UA"/>
        </w:rPr>
        <w:t>;</w:t>
      </w:r>
    </w:p>
    <w:p w14:paraId="634EF554"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3) за участю кадрового підрозділу оформляє документи на допуск та доступ до відомостей, що становлять державну таємницю;</w:t>
      </w:r>
    </w:p>
    <w:p w14:paraId="67268F2D"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4) вносить в облікові картки працівників, яким надано допуск та доступ до державної таємниці зміни, анкетних даних, кадрових переміщень, форми допуску, скасування допуску;</w:t>
      </w:r>
    </w:p>
    <w:p w14:paraId="4D4F8E42"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5) здійснює контроль за дотриманням установленого в обласній прокуратурі порядку доступу працівників до відомостей, що становлять державну таємницю;</w:t>
      </w:r>
    </w:p>
    <w:p w14:paraId="00115CD0"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6) готує номенклатуру ціл</w:t>
      </w:r>
      <w:r w:rsidR="009F5756">
        <w:rPr>
          <w:rFonts w:ascii="Times New Roman" w:eastAsia="Times New Roman" w:hAnsi="Times New Roman" w:cs="Times New Roman"/>
          <w:color w:val="000000"/>
          <w:sz w:val="28"/>
          <w:szCs w:val="28"/>
          <w:lang w:val="uk-UA" w:eastAsia="uk-UA" w:bidi="uk-UA"/>
        </w:rPr>
        <w:t>ком таємних, таємних, з грифом «</w:t>
      </w:r>
      <w:r w:rsidRPr="003F2D13">
        <w:rPr>
          <w:rFonts w:ascii="Times New Roman" w:eastAsia="Times New Roman" w:hAnsi="Times New Roman" w:cs="Times New Roman"/>
          <w:color w:val="000000"/>
          <w:sz w:val="28"/>
          <w:szCs w:val="28"/>
          <w:lang w:val="uk-UA" w:eastAsia="uk-UA" w:bidi="uk-UA"/>
        </w:rPr>
        <w:t>ДСК</w:t>
      </w:r>
      <w:r w:rsidR="009F5756">
        <w:rPr>
          <w:rFonts w:ascii="Times New Roman" w:eastAsia="Times New Roman" w:hAnsi="Times New Roman" w:cs="Times New Roman"/>
          <w:color w:val="000000"/>
          <w:sz w:val="28"/>
          <w:szCs w:val="28"/>
          <w:lang w:val="uk-UA" w:eastAsia="uk-UA" w:bidi="uk-UA"/>
        </w:rPr>
        <w:t>»</w:t>
      </w:r>
      <w:r w:rsidRPr="003F2D13">
        <w:rPr>
          <w:rFonts w:ascii="Times New Roman" w:eastAsia="Times New Roman" w:hAnsi="Times New Roman" w:cs="Times New Roman"/>
          <w:color w:val="000000"/>
          <w:sz w:val="28"/>
          <w:szCs w:val="28"/>
          <w:lang w:val="uk-UA" w:eastAsia="uk-UA" w:bidi="uk-UA"/>
        </w:rPr>
        <w:t xml:space="preserve"> справ режимно-секретної частини;</w:t>
      </w:r>
    </w:p>
    <w:p w14:paraId="35223B14"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7) бе</w:t>
      </w:r>
      <w:r w:rsidR="001F6E87">
        <w:rPr>
          <w:rFonts w:ascii="Times New Roman" w:eastAsia="Times New Roman" w:hAnsi="Times New Roman" w:cs="Times New Roman"/>
          <w:color w:val="000000"/>
          <w:sz w:val="28"/>
          <w:szCs w:val="28"/>
          <w:lang w:val="uk-UA" w:eastAsia="uk-UA" w:bidi="uk-UA"/>
        </w:rPr>
        <w:t>зпосередньо виконує роботу, пов’</w:t>
      </w:r>
      <w:r w:rsidRPr="003F2D13">
        <w:rPr>
          <w:rFonts w:ascii="Times New Roman" w:eastAsia="Times New Roman" w:hAnsi="Times New Roman" w:cs="Times New Roman"/>
          <w:color w:val="000000"/>
          <w:sz w:val="28"/>
          <w:szCs w:val="28"/>
          <w:lang w:val="uk-UA" w:eastAsia="uk-UA" w:bidi="uk-UA"/>
        </w:rPr>
        <w:t xml:space="preserve">язану з веденням секретного діловодства: приймає та реєструє секретну кореспонденцію, що надходить до обласної прокуратури, веде облік секретних документів та інших носіїв секретної інформації (робочих зошитів, </w:t>
      </w:r>
      <w:proofErr w:type="spellStart"/>
      <w:r w:rsidRPr="003F2D13">
        <w:rPr>
          <w:rFonts w:ascii="Times New Roman" w:eastAsia="Times New Roman" w:hAnsi="Times New Roman" w:cs="Times New Roman"/>
          <w:color w:val="000000"/>
          <w:sz w:val="28"/>
          <w:szCs w:val="28"/>
          <w:lang w:val="uk-UA" w:eastAsia="uk-UA" w:bidi="uk-UA"/>
        </w:rPr>
        <w:t>спецблокнотів</w:t>
      </w:r>
      <w:proofErr w:type="spellEnd"/>
      <w:r w:rsidRPr="003F2D13">
        <w:rPr>
          <w:rFonts w:ascii="Times New Roman" w:eastAsia="Times New Roman" w:hAnsi="Times New Roman" w:cs="Times New Roman"/>
          <w:color w:val="000000"/>
          <w:sz w:val="28"/>
          <w:szCs w:val="28"/>
          <w:lang w:val="uk-UA" w:eastAsia="uk-UA" w:bidi="uk-UA"/>
        </w:rPr>
        <w:t xml:space="preserve">, справ, бланків (форм) тощо, приймає, оформляє, відправляє вихідну секретну кореспонденцію та здійснює її видачу виконавцям згідно з розпорядженням (або резолюцією) </w:t>
      </w:r>
      <w:r w:rsidRPr="003F2D13">
        <w:rPr>
          <w:rFonts w:ascii="Times New Roman" w:eastAsia="Times New Roman" w:hAnsi="Times New Roman" w:cs="Times New Roman"/>
          <w:color w:val="000000"/>
          <w:sz w:val="28"/>
          <w:szCs w:val="28"/>
          <w:lang w:val="uk-UA" w:eastAsia="uk-UA" w:bidi="uk-UA"/>
        </w:rPr>
        <w:lastRenderedPageBreak/>
        <w:t>керівництва обласної прокуратури та керівника РСЧ;</w:t>
      </w:r>
    </w:p>
    <w:p w14:paraId="7D414BD9"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8) контролює доступ виконавців до секретних документів згідно з чинною системою доступу;</w:t>
      </w:r>
    </w:p>
    <w:p w14:paraId="4D07CCA7"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color w:val="000000"/>
          <w:sz w:val="28"/>
          <w:szCs w:val="28"/>
          <w:lang w:val="uk-UA" w:eastAsia="uk-UA" w:bidi="uk-UA"/>
        </w:rPr>
      </w:pPr>
      <w:r w:rsidRPr="003F2D13">
        <w:rPr>
          <w:rFonts w:ascii="Times New Roman" w:eastAsia="Times New Roman" w:hAnsi="Times New Roman" w:cs="Times New Roman"/>
          <w:color w:val="000000"/>
          <w:sz w:val="28"/>
          <w:szCs w:val="28"/>
          <w:lang w:val="uk-UA" w:eastAsia="uk-UA" w:bidi="uk-UA"/>
        </w:rPr>
        <w:t>9) здійснює зберігання секретних документів, відбір та знищення їх згідно з архівними нормами і правилами.</w:t>
      </w:r>
    </w:p>
    <w:p w14:paraId="3F42F038"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p>
    <w:p w14:paraId="06066E1D" w14:textId="77777777" w:rsidR="00AB5A48" w:rsidRPr="003F2D13" w:rsidRDefault="00AB5A48" w:rsidP="00AB5A48">
      <w:pPr>
        <w:keepNext/>
        <w:keepLines/>
        <w:widowControl w:val="0"/>
        <w:spacing w:after="320" w:line="240" w:lineRule="auto"/>
        <w:ind w:firstLine="708"/>
        <w:jc w:val="both"/>
        <w:outlineLvl w:val="1"/>
        <w:rPr>
          <w:rFonts w:ascii="Times New Roman" w:eastAsia="Times New Roman" w:hAnsi="Times New Roman" w:cs="Times New Roman"/>
          <w:b/>
          <w:bCs/>
          <w:sz w:val="28"/>
          <w:szCs w:val="28"/>
        </w:rPr>
      </w:pPr>
      <w:bookmarkStart w:id="14" w:name="bookmark16"/>
      <w:bookmarkStart w:id="15" w:name="bookmark17"/>
      <w:r w:rsidRPr="003F2D13">
        <w:rPr>
          <w:rFonts w:ascii="Times New Roman" w:eastAsia="Times New Roman" w:hAnsi="Times New Roman" w:cs="Times New Roman"/>
          <w:b/>
          <w:bCs/>
          <w:color w:val="000000"/>
          <w:sz w:val="28"/>
          <w:szCs w:val="28"/>
          <w:lang w:val="uk-UA" w:eastAsia="uk-UA" w:bidi="uk-UA"/>
        </w:rPr>
        <w:t>6.3. Спеціаліст режимно-секретної частини:</w:t>
      </w:r>
      <w:bookmarkEnd w:id="14"/>
      <w:bookmarkEnd w:id="15"/>
    </w:p>
    <w:p w14:paraId="3FBAF2E0"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 виконує роботу, покладену на підрозділ, відповід</w:t>
      </w:r>
      <w:r w:rsidR="001F6E87">
        <w:rPr>
          <w:rFonts w:ascii="Times New Roman" w:eastAsia="Times New Roman" w:hAnsi="Times New Roman" w:cs="Times New Roman"/>
          <w:color w:val="000000"/>
          <w:sz w:val="28"/>
          <w:szCs w:val="28"/>
          <w:lang w:val="uk-UA" w:eastAsia="uk-UA" w:bidi="uk-UA"/>
        </w:rPr>
        <w:t>но до своїх функціональних обов’</w:t>
      </w:r>
      <w:r w:rsidRPr="003F2D13">
        <w:rPr>
          <w:rFonts w:ascii="Times New Roman" w:eastAsia="Times New Roman" w:hAnsi="Times New Roman" w:cs="Times New Roman"/>
          <w:color w:val="000000"/>
          <w:sz w:val="28"/>
          <w:szCs w:val="28"/>
          <w:lang w:val="uk-UA" w:eastAsia="uk-UA" w:bidi="uk-UA"/>
        </w:rPr>
        <w:t>язків:</w:t>
      </w:r>
    </w:p>
    <w:p w14:paraId="020458E4"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2) забезпечує виконання вимог керівних та інших документів з питань забезпечення режиму секретності;</w:t>
      </w:r>
    </w:p>
    <w:p w14:paraId="7BD2CA50"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3) за участю кадрового підрозділу оформляє документи на допуск та доступ до відомостей, що становлять державну таємницю;</w:t>
      </w:r>
    </w:p>
    <w:p w14:paraId="60A854B3" w14:textId="77777777" w:rsidR="00AB5A48" w:rsidRPr="003F2D13" w:rsidRDefault="00AB5A48" w:rsidP="00AB5A48">
      <w:pPr>
        <w:widowControl w:val="0"/>
        <w:tabs>
          <w:tab w:val="left" w:pos="1793"/>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4) вносить в облікові картки працівників, яким надано допуск та доступ до державної таємниці, зміни анкетних даних, кадрових переміщень, форми допуску, скасування допуску;</w:t>
      </w:r>
    </w:p>
    <w:p w14:paraId="34C64EB0" w14:textId="77777777" w:rsidR="00AB5A48" w:rsidRPr="003F2D13" w:rsidRDefault="00AB5A48" w:rsidP="00AB5A48">
      <w:pPr>
        <w:widowControl w:val="0"/>
        <w:tabs>
          <w:tab w:val="left" w:pos="188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5) веде облік режимних приміщень, у яких дозволено постійно або тимчасово зберігати секретні документи, а також ключів від них, печаток і штампів РСЧ, металевих печаток з особистими обліковими номерами;</w:t>
      </w:r>
    </w:p>
    <w:p w14:paraId="36C592D9" w14:textId="77777777" w:rsidR="00AB5A48" w:rsidRPr="003F2D13" w:rsidRDefault="00AB5A48" w:rsidP="00AB5A48">
      <w:pPr>
        <w:widowControl w:val="0"/>
        <w:tabs>
          <w:tab w:val="left" w:pos="188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6) готує номенклатуру цілком таємних, таємних, з гр</w:t>
      </w:r>
      <w:r w:rsidR="001F6E87">
        <w:rPr>
          <w:rFonts w:ascii="Times New Roman" w:eastAsia="Times New Roman" w:hAnsi="Times New Roman" w:cs="Times New Roman"/>
          <w:color w:val="000000"/>
          <w:sz w:val="28"/>
          <w:szCs w:val="28"/>
          <w:lang w:val="uk-UA" w:eastAsia="uk-UA" w:bidi="uk-UA"/>
        </w:rPr>
        <w:t>ифом «ДСК»</w:t>
      </w:r>
      <w:r w:rsidR="0034719A">
        <w:rPr>
          <w:rFonts w:ascii="Times New Roman" w:eastAsia="Times New Roman" w:hAnsi="Times New Roman" w:cs="Times New Roman"/>
          <w:color w:val="000000"/>
          <w:sz w:val="28"/>
          <w:szCs w:val="28"/>
          <w:lang w:val="uk-UA" w:eastAsia="uk-UA" w:bidi="uk-UA"/>
        </w:rPr>
        <w:t xml:space="preserve"> справ режимно-секретної</w:t>
      </w:r>
      <w:r w:rsidRPr="003F2D13">
        <w:rPr>
          <w:rFonts w:ascii="Times New Roman" w:eastAsia="Times New Roman" w:hAnsi="Times New Roman" w:cs="Times New Roman"/>
          <w:color w:val="000000"/>
          <w:sz w:val="28"/>
          <w:szCs w:val="28"/>
          <w:lang w:val="uk-UA" w:eastAsia="uk-UA" w:bidi="uk-UA"/>
        </w:rPr>
        <w:t xml:space="preserve"> частини;</w:t>
      </w:r>
    </w:p>
    <w:p w14:paraId="549F71A9" w14:textId="77777777" w:rsidR="00AB5A48" w:rsidRPr="003F2D13" w:rsidRDefault="00AB5A48" w:rsidP="00AB5A48">
      <w:pPr>
        <w:widowControl w:val="0"/>
        <w:tabs>
          <w:tab w:val="left" w:pos="188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7) бе</w:t>
      </w:r>
      <w:r w:rsidR="001F6E87">
        <w:rPr>
          <w:rFonts w:ascii="Times New Roman" w:eastAsia="Times New Roman" w:hAnsi="Times New Roman" w:cs="Times New Roman"/>
          <w:color w:val="000000"/>
          <w:sz w:val="28"/>
          <w:szCs w:val="28"/>
          <w:lang w:val="uk-UA" w:eastAsia="uk-UA" w:bidi="uk-UA"/>
        </w:rPr>
        <w:t>зпосередньо виконує роботу, пов’</w:t>
      </w:r>
      <w:r w:rsidRPr="003F2D13">
        <w:rPr>
          <w:rFonts w:ascii="Times New Roman" w:eastAsia="Times New Roman" w:hAnsi="Times New Roman" w:cs="Times New Roman"/>
          <w:color w:val="000000"/>
          <w:sz w:val="28"/>
          <w:szCs w:val="28"/>
          <w:lang w:val="uk-UA" w:eastAsia="uk-UA" w:bidi="uk-UA"/>
        </w:rPr>
        <w:t xml:space="preserve">язану з веденням секретного діловодства та архівне зберігання секретних документів: приймає та реєструє секретну кореспонденцію, що надходить до обласної прокуратури, веде облік секретних документів та інших носіїв секретної інформації (робочих зошитів, </w:t>
      </w:r>
      <w:proofErr w:type="spellStart"/>
      <w:r w:rsidRPr="003F2D13">
        <w:rPr>
          <w:rFonts w:ascii="Times New Roman" w:eastAsia="Times New Roman" w:hAnsi="Times New Roman" w:cs="Times New Roman"/>
          <w:color w:val="000000"/>
          <w:sz w:val="28"/>
          <w:szCs w:val="28"/>
          <w:lang w:val="uk-UA" w:eastAsia="uk-UA" w:bidi="uk-UA"/>
        </w:rPr>
        <w:t>спецблокнотів</w:t>
      </w:r>
      <w:proofErr w:type="spellEnd"/>
      <w:r w:rsidRPr="003F2D13">
        <w:rPr>
          <w:rFonts w:ascii="Times New Roman" w:eastAsia="Times New Roman" w:hAnsi="Times New Roman" w:cs="Times New Roman"/>
          <w:color w:val="000000"/>
          <w:sz w:val="28"/>
          <w:szCs w:val="28"/>
          <w:lang w:val="uk-UA" w:eastAsia="uk-UA" w:bidi="uk-UA"/>
        </w:rPr>
        <w:t>, справ, бланків (форм) тощо, приймає, оформляє, відправляє вихідну секретну кореспонденцію та здійснює її видачу виконавцям згідно з розпорядженням (або резолюцією) керівництва обласної прокуратури та керівника РСЧ;</w:t>
      </w:r>
    </w:p>
    <w:p w14:paraId="03D850A4" w14:textId="77777777" w:rsidR="00AB5A48" w:rsidRPr="003F2D13" w:rsidRDefault="00AB5A48" w:rsidP="00AB5A48">
      <w:pPr>
        <w:widowControl w:val="0"/>
        <w:tabs>
          <w:tab w:val="left" w:pos="188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8) контролює доступ виконавців до секретних документів згідно з чинною системою доступу;</w:t>
      </w:r>
    </w:p>
    <w:p w14:paraId="1C9A5ACE" w14:textId="77777777" w:rsidR="00AB5A48" w:rsidRPr="003F2D13" w:rsidRDefault="00AB5A48" w:rsidP="00AB5A48">
      <w:pPr>
        <w:widowControl w:val="0"/>
        <w:tabs>
          <w:tab w:val="left" w:pos="1881"/>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9) здійснює друкування, розмноження (копіювання) секретних документів та оформляє витяги з них;</w:t>
      </w:r>
    </w:p>
    <w:p w14:paraId="689A3F4A" w14:textId="77777777" w:rsidR="00AB5A48" w:rsidRPr="003F2D13" w:rsidRDefault="00AB5A48" w:rsidP="00AB5A48">
      <w:pPr>
        <w:widowControl w:val="0"/>
        <w:tabs>
          <w:tab w:val="left" w:pos="2038"/>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10) здійснює зберігання секретних документів, відбір та знищення їх згідно з архівними нормами і правилами.</w:t>
      </w:r>
    </w:p>
    <w:p w14:paraId="007AEB67" w14:textId="77777777" w:rsidR="00AB5A48" w:rsidRPr="003F2D13" w:rsidRDefault="00AB5A48" w:rsidP="00AB5A48">
      <w:pPr>
        <w:widowControl w:val="0"/>
        <w:tabs>
          <w:tab w:val="left" w:pos="2038"/>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 xml:space="preserve">          6.4.</w:t>
      </w:r>
      <w:r w:rsidRPr="003F2D13">
        <w:rPr>
          <w:rFonts w:ascii="Times New Roman" w:eastAsia="Times New Roman" w:hAnsi="Times New Roman" w:cs="Times New Roman"/>
          <w:b/>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Призначення працівників на посади РСЧ здійснюється за погодженням з управлінням Служби безпеки України в Кіровоградській області. Про подання працівниками РСЧ заяви про звільнення з роботи за власним бажанням чи звільнення з інших підстав обласна прокуратура своєчасно інформує управління Служби безпеки України в Кіровоградській області.</w:t>
      </w:r>
    </w:p>
    <w:p w14:paraId="06A58904" w14:textId="4B067C56" w:rsidR="00AB5A48" w:rsidRPr="003F2D13" w:rsidRDefault="00AB5A48" w:rsidP="00AB5A48">
      <w:pPr>
        <w:widowControl w:val="0"/>
        <w:tabs>
          <w:tab w:val="left" w:pos="2038"/>
        </w:tabs>
        <w:spacing w:after="0" w:line="240" w:lineRule="auto"/>
        <w:jc w:val="both"/>
        <w:rPr>
          <w:rFonts w:ascii="Times New Roman" w:eastAsia="Times New Roman" w:hAnsi="Times New Roman" w:cs="Times New Roman"/>
          <w:color w:val="000000"/>
          <w:sz w:val="28"/>
          <w:szCs w:val="28"/>
          <w:lang w:val="uk-UA" w:eastAsia="uk-UA" w:bidi="uk-UA"/>
        </w:rPr>
      </w:pPr>
      <w:r w:rsidRPr="003F2D13">
        <w:rPr>
          <w:rFonts w:ascii="Times New Roman" w:eastAsia="Times New Roman" w:hAnsi="Times New Roman" w:cs="Times New Roman"/>
          <w:color w:val="000000"/>
          <w:sz w:val="28"/>
          <w:szCs w:val="28"/>
          <w:lang w:val="uk-UA" w:eastAsia="uk-UA" w:bidi="uk-UA"/>
        </w:rPr>
        <w:t xml:space="preserve">          6.5. РСЧ комплектується спеціалістами, яким надано допуск до державної таємниці із ступенем секретност</w:t>
      </w:r>
      <w:r w:rsidR="001F6E87">
        <w:rPr>
          <w:rFonts w:ascii="Times New Roman" w:eastAsia="Times New Roman" w:hAnsi="Times New Roman" w:cs="Times New Roman"/>
          <w:color w:val="000000"/>
          <w:sz w:val="28"/>
          <w:szCs w:val="28"/>
          <w:lang w:val="uk-UA" w:eastAsia="uk-UA" w:bidi="uk-UA"/>
        </w:rPr>
        <w:t>і «Цілком таємно», «Таємно»</w:t>
      </w:r>
      <w:r w:rsidRPr="003F2D13">
        <w:rPr>
          <w:rFonts w:ascii="Times New Roman" w:eastAsia="Times New Roman" w:hAnsi="Times New Roman" w:cs="Times New Roman"/>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lastRenderedPageBreak/>
        <w:t xml:space="preserve">(форма два), і які володіють відповідними діловими якостями, мають необхідні знання та досвід згідно з Інструкцією про порядок погодження органами Служби безпеки України призначення особи на посаду заступника керівника підприємства, установи, організації з питань режиму, начальника режимно-секретного органу, його заступника, працівника, на якого покладаються обов’язки щодо забезпечення режиму секретності, а також керівника секретного архівного підрозділу підприємства, установи, організації, затвердженої наказом Служби безпеки України від </w:t>
      </w:r>
      <w:r w:rsidR="001F6E87">
        <w:rPr>
          <w:rFonts w:ascii="Times New Roman" w:eastAsia="Times New Roman" w:hAnsi="Times New Roman" w:cs="Times New Roman"/>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 xml:space="preserve">08 травня 2015 року </w:t>
      </w:r>
      <w:r w:rsidR="001F6E87">
        <w:rPr>
          <w:rFonts w:ascii="Times New Roman" w:eastAsia="Times New Roman" w:hAnsi="Times New Roman" w:cs="Times New Roman"/>
          <w:color w:val="000000"/>
          <w:sz w:val="28"/>
          <w:szCs w:val="28"/>
          <w:lang w:val="uk-UA" w:eastAsia="uk-UA" w:bidi="uk-UA"/>
        </w:rPr>
        <w:t>№ 306, і здатні виконувати обов’</w:t>
      </w:r>
      <w:r w:rsidRPr="003F2D13">
        <w:rPr>
          <w:rFonts w:ascii="Times New Roman" w:eastAsia="Times New Roman" w:hAnsi="Times New Roman" w:cs="Times New Roman"/>
          <w:color w:val="000000"/>
          <w:sz w:val="28"/>
          <w:szCs w:val="28"/>
          <w:lang w:val="uk-UA" w:eastAsia="uk-UA" w:bidi="uk-UA"/>
        </w:rPr>
        <w:t>язки, покладені на них згідно з цим Положенням.</w:t>
      </w:r>
    </w:p>
    <w:p w14:paraId="17861395" w14:textId="77777777" w:rsidR="00AB5A48" w:rsidRPr="003F2D13" w:rsidRDefault="00AB5A48" w:rsidP="00AB5A48">
      <w:pPr>
        <w:widowControl w:val="0"/>
        <w:tabs>
          <w:tab w:val="left" w:pos="2038"/>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         6.6. </w:t>
      </w:r>
      <w:r w:rsidRPr="003F2D13">
        <w:rPr>
          <w:rFonts w:ascii="Times New Roman" w:eastAsia="Times New Roman" w:hAnsi="Times New Roman" w:cs="Times New Roman"/>
          <w:color w:val="000000"/>
          <w:sz w:val="28"/>
          <w:szCs w:val="28"/>
          <w:lang w:eastAsia="ru-RU" w:bidi="ru-RU"/>
        </w:rPr>
        <w:t xml:space="preserve">Передача </w:t>
      </w:r>
      <w:r w:rsidRPr="003F2D13">
        <w:rPr>
          <w:rFonts w:ascii="Times New Roman" w:eastAsia="Times New Roman" w:hAnsi="Times New Roman" w:cs="Times New Roman"/>
          <w:color w:val="000000"/>
          <w:sz w:val="28"/>
          <w:szCs w:val="28"/>
          <w:lang w:val="uk-UA" w:eastAsia="uk-UA" w:bidi="uk-UA"/>
        </w:rPr>
        <w:t>функцій режимно-секретної частини будь-яким іншим структурним підрозділам обласної прокуратури або включення РСЧ до їх складу забороняється.</w:t>
      </w:r>
    </w:p>
    <w:p w14:paraId="0DA9F1CA" w14:textId="77777777" w:rsidR="00AB5A48" w:rsidRPr="003F2D13" w:rsidRDefault="00AB5A48" w:rsidP="00AB5A48">
      <w:pPr>
        <w:widowControl w:val="0"/>
        <w:tabs>
          <w:tab w:val="left" w:pos="1975"/>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 xml:space="preserve">        6.7. Покладати на РСЧ ведення </w:t>
      </w:r>
      <w:r w:rsidRPr="003F2D13">
        <w:rPr>
          <w:rFonts w:ascii="Times New Roman" w:eastAsia="Times New Roman" w:hAnsi="Times New Roman" w:cs="Times New Roman"/>
          <w:color w:val="000000"/>
          <w:sz w:val="28"/>
          <w:szCs w:val="28"/>
          <w:lang w:eastAsia="ru-RU" w:bidi="ru-RU"/>
        </w:rPr>
        <w:t xml:space="preserve">несекретного </w:t>
      </w:r>
      <w:r w:rsidRPr="003F2D13">
        <w:rPr>
          <w:rFonts w:ascii="Times New Roman" w:eastAsia="Times New Roman" w:hAnsi="Times New Roman" w:cs="Times New Roman"/>
          <w:color w:val="000000"/>
          <w:sz w:val="28"/>
          <w:szCs w:val="28"/>
          <w:lang w:val="uk-UA" w:eastAsia="uk-UA" w:bidi="uk-UA"/>
        </w:rPr>
        <w:t xml:space="preserve">діловодства, а також інші види діяльності, що не пов’язані з охороною державної таємниці, не допускається, крім випадків, передбачених абзацом восьмим пункту 253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w:t>
      </w:r>
      <w:r w:rsidR="001F6E87">
        <w:rPr>
          <w:rFonts w:ascii="Times New Roman" w:eastAsia="Times New Roman" w:hAnsi="Times New Roman" w:cs="Times New Roman"/>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18 грудня 2013 року № 939 (далі – Порядок № 939).</w:t>
      </w:r>
    </w:p>
    <w:p w14:paraId="4BAD7E7F" w14:textId="77777777" w:rsidR="00AB5A48" w:rsidRPr="003F2D13" w:rsidRDefault="00AB5A48" w:rsidP="00AB5A48">
      <w:pPr>
        <w:widowControl w:val="0"/>
        <w:tabs>
          <w:tab w:val="left" w:pos="1975"/>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 xml:space="preserve">      6.8. РСЧ розміщується в службових приміщеннях, які відповідають вимогам Державних будівельних </w:t>
      </w:r>
      <w:r w:rsidR="001F6E87">
        <w:rPr>
          <w:rFonts w:ascii="Times New Roman" w:eastAsia="Times New Roman" w:hAnsi="Times New Roman" w:cs="Times New Roman"/>
          <w:color w:val="000000"/>
          <w:sz w:val="28"/>
          <w:szCs w:val="28"/>
          <w:lang w:val="uk-UA" w:eastAsia="uk-UA" w:bidi="uk-UA"/>
        </w:rPr>
        <w:t>норм України ДБН В.22.-14-2004 «</w:t>
      </w:r>
      <w:r w:rsidRPr="003F2D13">
        <w:rPr>
          <w:rFonts w:ascii="Times New Roman" w:eastAsia="Times New Roman" w:hAnsi="Times New Roman" w:cs="Times New Roman"/>
          <w:color w:val="000000"/>
          <w:sz w:val="28"/>
          <w:szCs w:val="28"/>
          <w:lang w:val="uk-UA" w:eastAsia="uk-UA" w:bidi="uk-UA"/>
        </w:rPr>
        <w:t>Приміщення для зберігання секрет</w:t>
      </w:r>
      <w:r w:rsidR="001F6E87">
        <w:rPr>
          <w:rFonts w:ascii="Times New Roman" w:eastAsia="Times New Roman" w:hAnsi="Times New Roman" w:cs="Times New Roman"/>
          <w:color w:val="000000"/>
          <w:sz w:val="28"/>
          <w:szCs w:val="28"/>
          <w:lang w:val="uk-UA" w:eastAsia="uk-UA" w:bidi="uk-UA"/>
        </w:rPr>
        <w:t>них документів та роботи з ними»</w:t>
      </w:r>
      <w:r w:rsidRPr="003F2D13">
        <w:rPr>
          <w:rFonts w:ascii="Times New Roman" w:eastAsia="Times New Roman" w:hAnsi="Times New Roman" w:cs="Times New Roman"/>
          <w:color w:val="000000"/>
          <w:sz w:val="28"/>
          <w:szCs w:val="28"/>
          <w:lang w:val="uk-UA" w:eastAsia="uk-UA" w:bidi="uk-UA"/>
        </w:rPr>
        <w:t xml:space="preserve"> і обладнані у відповідності з вимогами пунктів 206-231 Порядку № 939.</w:t>
      </w:r>
    </w:p>
    <w:p w14:paraId="59DAAF4C" w14:textId="77777777" w:rsidR="00AB5A48" w:rsidRPr="003F2D13" w:rsidRDefault="00AB5A48" w:rsidP="00AB5A48">
      <w:pPr>
        <w:widowControl w:val="0"/>
        <w:tabs>
          <w:tab w:val="left" w:pos="1975"/>
        </w:tabs>
        <w:spacing w:after="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color w:val="000000"/>
          <w:sz w:val="28"/>
          <w:szCs w:val="28"/>
          <w:lang w:val="uk-UA" w:eastAsia="uk-UA" w:bidi="uk-UA"/>
        </w:rPr>
        <w:t xml:space="preserve">      6.9. РСЧ має печатку з найменуванням режимно-секретного органу, а також інші печатки та штампи установленої форми.</w:t>
      </w:r>
    </w:p>
    <w:p w14:paraId="3583EEDF" w14:textId="77777777" w:rsidR="00AB5A48" w:rsidRPr="003F2D13" w:rsidRDefault="00AB5A48" w:rsidP="00AB5A48">
      <w:pPr>
        <w:widowControl w:val="0"/>
        <w:tabs>
          <w:tab w:val="left" w:pos="2156"/>
        </w:tabs>
        <w:spacing w:after="0" w:line="240" w:lineRule="auto"/>
        <w:jc w:val="both"/>
        <w:rPr>
          <w:rFonts w:ascii="Times New Roman" w:eastAsia="Times New Roman" w:hAnsi="Times New Roman" w:cs="Times New Roman"/>
          <w:color w:val="000000"/>
          <w:sz w:val="28"/>
          <w:szCs w:val="28"/>
          <w:lang w:val="uk-UA" w:eastAsia="uk-UA" w:bidi="uk-UA"/>
        </w:rPr>
      </w:pPr>
      <w:r w:rsidRPr="003F2D13">
        <w:rPr>
          <w:rFonts w:ascii="Times New Roman" w:eastAsia="Times New Roman" w:hAnsi="Times New Roman" w:cs="Times New Roman"/>
          <w:color w:val="000000"/>
          <w:sz w:val="28"/>
          <w:szCs w:val="28"/>
          <w:lang w:val="uk-UA" w:eastAsia="uk-UA" w:bidi="uk-UA"/>
        </w:rPr>
        <w:t xml:space="preserve">      6.10. Обласна прокуратура створює умови для належної роботи і підвищення кваліфікації працівників РСЧ, забезпечує їх приміщеннями, телефонним зв</w:t>
      </w:r>
      <w:r w:rsidR="009F5756">
        <w:rPr>
          <w:rFonts w:ascii="Times New Roman" w:eastAsia="Times New Roman" w:hAnsi="Times New Roman" w:cs="Times New Roman"/>
          <w:color w:val="000000"/>
          <w:sz w:val="28"/>
          <w:szCs w:val="28"/>
          <w:lang w:val="uk-UA" w:eastAsia="uk-UA" w:bidi="uk-UA"/>
        </w:rPr>
        <w:t>’</w:t>
      </w:r>
      <w:r w:rsidRPr="003F2D13">
        <w:rPr>
          <w:rFonts w:ascii="Times New Roman" w:eastAsia="Times New Roman" w:hAnsi="Times New Roman" w:cs="Times New Roman"/>
          <w:color w:val="000000"/>
          <w:sz w:val="28"/>
          <w:szCs w:val="28"/>
          <w:lang w:val="uk-UA" w:eastAsia="uk-UA" w:bidi="uk-UA"/>
        </w:rPr>
        <w:t>язком, засобами оргтехніки, відповідно обладнаними місцями для зберігання секретних документів, а також законодавчими та іншими нормативними актами і довідковими матеріалами.</w:t>
      </w:r>
    </w:p>
    <w:p w14:paraId="216FA8F2" w14:textId="77777777" w:rsidR="00AB5A48" w:rsidRPr="003F2D13" w:rsidRDefault="00AB5A48" w:rsidP="00AB5A48">
      <w:pPr>
        <w:widowControl w:val="0"/>
        <w:tabs>
          <w:tab w:val="left" w:pos="2156"/>
        </w:tabs>
        <w:spacing w:after="0" w:line="240" w:lineRule="auto"/>
        <w:jc w:val="both"/>
        <w:rPr>
          <w:rFonts w:ascii="Times New Roman" w:eastAsia="Times New Roman" w:hAnsi="Times New Roman" w:cs="Times New Roman"/>
          <w:sz w:val="28"/>
          <w:szCs w:val="28"/>
          <w:lang w:val="uk-UA"/>
        </w:rPr>
      </w:pPr>
    </w:p>
    <w:p w14:paraId="53B10DC6" w14:textId="77777777" w:rsidR="00AB5A48" w:rsidRPr="003F2D13" w:rsidRDefault="00AB5A48" w:rsidP="00AB5A48">
      <w:pPr>
        <w:keepNext/>
        <w:keepLines/>
        <w:widowControl w:val="0"/>
        <w:spacing w:after="320" w:line="240" w:lineRule="auto"/>
        <w:ind w:firstLine="708"/>
        <w:jc w:val="both"/>
        <w:outlineLvl w:val="1"/>
        <w:rPr>
          <w:rFonts w:ascii="Times New Roman" w:eastAsia="Times New Roman" w:hAnsi="Times New Roman" w:cs="Times New Roman"/>
          <w:b/>
          <w:bCs/>
          <w:sz w:val="28"/>
          <w:szCs w:val="28"/>
          <w:lang w:val="uk-UA"/>
        </w:rPr>
      </w:pPr>
      <w:bookmarkStart w:id="16" w:name="bookmark18"/>
      <w:bookmarkStart w:id="17" w:name="bookmark19"/>
      <w:r w:rsidRPr="003F2D13">
        <w:rPr>
          <w:rFonts w:ascii="Times New Roman" w:eastAsia="Times New Roman" w:hAnsi="Times New Roman" w:cs="Times New Roman"/>
          <w:b/>
          <w:bCs/>
          <w:color w:val="000000"/>
          <w:sz w:val="28"/>
          <w:szCs w:val="28"/>
          <w:lang w:val="uk-UA" w:eastAsia="uk-UA" w:bidi="uk-UA"/>
        </w:rPr>
        <w:t>7. Відповідальність працівників режимно-секретної частини</w:t>
      </w:r>
      <w:bookmarkEnd w:id="16"/>
      <w:bookmarkEnd w:id="17"/>
    </w:p>
    <w:p w14:paraId="4A6A582B" w14:textId="77777777" w:rsidR="00AB5A48" w:rsidRPr="003F2D13" w:rsidRDefault="00AB5A48" w:rsidP="00AB5A48">
      <w:pPr>
        <w:widowControl w:val="0"/>
        <w:tabs>
          <w:tab w:val="left" w:pos="1975"/>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 xml:space="preserve">      7.1. Начальник РСЧ відповідає за належну організацію роботи з виконання покладених на підрозділ завдань, вказівок та доручень керівництва обласної прокуратури відповідно до розподілу обов’язків.</w:t>
      </w:r>
    </w:p>
    <w:p w14:paraId="6CC55165" w14:textId="77777777" w:rsidR="00AB5A48" w:rsidRPr="003F2D13" w:rsidRDefault="00AB5A48" w:rsidP="00AB5A48">
      <w:pPr>
        <w:widowControl w:val="0"/>
        <w:tabs>
          <w:tab w:val="left" w:pos="1975"/>
        </w:tabs>
        <w:spacing w:after="0" w:line="240" w:lineRule="auto"/>
        <w:jc w:val="both"/>
        <w:rPr>
          <w:rFonts w:ascii="Times New Roman" w:eastAsia="Times New Roman" w:hAnsi="Times New Roman" w:cs="Times New Roman"/>
          <w:sz w:val="28"/>
          <w:szCs w:val="28"/>
          <w:lang w:val="uk-UA"/>
        </w:rPr>
      </w:pPr>
      <w:r w:rsidRPr="003F2D13">
        <w:rPr>
          <w:rFonts w:ascii="Times New Roman" w:eastAsia="Times New Roman" w:hAnsi="Times New Roman" w:cs="Times New Roman"/>
          <w:color w:val="000000"/>
          <w:sz w:val="28"/>
          <w:szCs w:val="28"/>
          <w:lang w:val="uk-UA" w:eastAsia="uk-UA" w:bidi="uk-UA"/>
        </w:rPr>
        <w:t xml:space="preserve">      7.2. Головний спеціаліст, спеціаліст РСЧ відповідають за належне виконання своїх функціональних обов’язків, своєчасне та якісне виконання доручень керівництва обласної прокуратури та начальника РСЧ.</w:t>
      </w:r>
    </w:p>
    <w:p w14:paraId="68D07F7B" w14:textId="77777777" w:rsidR="00AB5A48" w:rsidRDefault="00AB5A48" w:rsidP="00AB5A48">
      <w:pPr>
        <w:widowControl w:val="0"/>
        <w:tabs>
          <w:tab w:val="left" w:pos="1975"/>
        </w:tabs>
        <w:spacing w:after="320" w:line="240" w:lineRule="auto"/>
        <w:jc w:val="both"/>
        <w:rPr>
          <w:rFonts w:ascii="Times New Roman" w:eastAsia="Times New Roman" w:hAnsi="Times New Roman" w:cs="Times New Roman"/>
          <w:color w:val="000000"/>
          <w:sz w:val="28"/>
          <w:szCs w:val="28"/>
          <w:lang w:val="uk-UA" w:eastAsia="uk-UA" w:bidi="uk-UA"/>
        </w:rPr>
      </w:pPr>
      <w:r w:rsidRPr="003F2D13">
        <w:rPr>
          <w:rFonts w:ascii="Times New Roman" w:eastAsia="Times New Roman" w:hAnsi="Times New Roman" w:cs="Times New Roman"/>
          <w:color w:val="000000"/>
          <w:sz w:val="28"/>
          <w:szCs w:val="28"/>
          <w:lang w:val="uk-UA" w:eastAsia="uk-UA" w:bidi="uk-UA"/>
        </w:rPr>
        <w:t xml:space="preserve">      7.3. Працівники РСЧ несуть відповідальність за порушення Присяги </w:t>
      </w:r>
      <w:r w:rsidR="005868D8">
        <w:rPr>
          <w:rFonts w:ascii="Times New Roman" w:eastAsia="Times New Roman" w:hAnsi="Times New Roman" w:cs="Times New Roman"/>
          <w:color w:val="000000"/>
          <w:sz w:val="28"/>
          <w:szCs w:val="28"/>
          <w:lang w:val="uk-UA" w:eastAsia="uk-UA" w:bidi="uk-UA"/>
        </w:rPr>
        <w:t>державного службовця, Загальних правил</w:t>
      </w:r>
      <w:r w:rsidRPr="003F2D13">
        <w:rPr>
          <w:rFonts w:ascii="Times New Roman" w:eastAsia="Times New Roman" w:hAnsi="Times New Roman" w:cs="Times New Roman"/>
          <w:color w:val="000000"/>
          <w:sz w:val="28"/>
          <w:szCs w:val="28"/>
          <w:lang w:val="uk-UA" w:eastAsia="uk-UA" w:bidi="uk-UA"/>
        </w:rPr>
        <w:t xml:space="preserve"> </w:t>
      </w:r>
      <w:r w:rsidR="005868D8">
        <w:rPr>
          <w:rFonts w:ascii="Times New Roman" w:eastAsia="Times New Roman" w:hAnsi="Times New Roman" w:cs="Times New Roman"/>
          <w:color w:val="000000"/>
          <w:sz w:val="28"/>
          <w:szCs w:val="28"/>
          <w:lang w:val="uk-UA" w:eastAsia="uk-UA" w:bidi="uk-UA"/>
        </w:rPr>
        <w:t>етичної поведінки</w:t>
      </w:r>
      <w:r w:rsidRPr="003F2D13">
        <w:rPr>
          <w:rFonts w:ascii="Times New Roman" w:eastAsia="Times New Roman" w:hAnsi="Times New Roman" w:cs="Times New Roman"/>
          <w:color w:val="000000"/>
          <w:sz w:val="28"/>
          <w:szCs w:val="28"/>
          <w:lang w:val="uk-UA" w:eastAsia="uk-UA" w:bidi="uk-UA"/>
        </w:rPr>
        <w:t xml:space="preserve"> </w:t>
      </w:r>
      <w:r w:rsidR="005868D8">
        <w:rPr>
          <w:rFonts w:ascii="Times New Roman" w:eastAsia="Times New Roman" w:hAnsi="Times New Roman" w:cs="Times New Roman"/>
          <w:color w:val="000000"/>
          <w:sz w:val="28"/>
          <w:szCs w:val="28"/>
          <w:lang w:val="uk-UA" w:eastAsia="uk-UA" w:bidi="uk-UA"/>
        </w:rPr>
        <w:t>державних службовців та посадових осіб місцевого самоврядування</w:t>
      </w:r>
      <w:r w:rsidRPr="003F2D13">
        <w:rPr>
          <w:rFonts w:ascii="Times New Roman" w:eastAsia="Times New Roman" w:hAnsi="Times New Roman" w:cs="Times New Roman"/>
          <w:color w:val="000000"/>
          <w:sz w:val="28"/>
          <w:szCs w:val="28"/>
          <w:lang w:val="uk-UA" w:eastAsia="uk-UA" w:bidi="uk-UA"/>
        </w:rPr>
        <w:t>, службов</w:t>
      </w:r>
      <w:r w:rsidR="005868D8">
        <w:rPr>
          <w:rFonts w:ascii="Times New Roman" w:eastAsia="Times New Roman" w:hAnsi="Times New Roman" w:cs="Times New Roman"/>
          <w:color w:val="000000"/>
          <w:sz w:val="28"/>
          <w:szCs w:val="28"/>
          <w:lang w:val="uk-UA" w:eastAsia="uk-UA" w:bidi="uk-UA"/>
        </w:rPr>
        <w:t>их обов’язків, службової</w:t>
      </w:r>
      <w:r w:rsidRPr="003F2D13">
        <w:rPr>
          <w:rFonts w:ascii="Times New Roman" w:eastAsia="Times New Roman" w:hAnsi="Times New Roman" w:cs="Times New Roman"/>
          <w:color w:val="000000"/>
          <w:sz w:val="28"/>
          <w:szCs w:val="28"/>
          <w:lang w:val="uk-UA" w:eastAsia="uk-UA" w:bidi="uk-UA"/>
        </w:rPr>
        <w:t xml:space="preserve"> </w:t>
      </w:r>
      <w:r w:rsidR="005868D8">
        <w:rPr>
          <w:rFonts w:ascii="Times New Roman" w:eastAsia="Times New Roman" w:hAnsi="Times New Roman" w:cs="Times New Roman"/>
          <w:color w:val="000000"/>
          <w:sz w:val="28"/>
          <w:szCs w:val="28"/>
          <w:lang w:val="uk-UA" w:eastAsia="uk-UA" w:bidi="uk-UA"/>
        </w:rPr>
        <w:t xml:space="preserve"> (</w:t>
      </w:r>
      <w:r w:rsidRPr="003F2D13">
        <w:rPr>
          <w:rFonts w:ascii="Times New Roman" w:eastAsia="Times New Roman" w:hAnsi="Times New Roman" w:cs="Times New Roman"/>
          <w:color w:val="000000"/>
          <w:sz w:val="28"/>
          <w:szCs w:val="28"/>
          <w:lang w:val="uk-UA" w:eastAsia="uk-UA" w:bidi="uk-UA"/>
        </w:rPr>
        <w:t>трудової</w:t>
      </w:r>
      <w:r w:rsidR="005868D8">
        <w:rPr>
          <w:rFonts w:ascii="Times New Roman" w:eastAsia="Times New Roman" w:hAnsi="Times New Roman" w:cs="Times New Roman"/>
          <w:color w:val="000000"/>
          <w:sz w:val="28"/>
          <w:szCs w:val="28"/>
          <w:lang w:val="uk-UA" w:eastAsia="uk-UA" w:bidi="uk-UA"/>
        </w:rPr>
        <w:t>) та виконавської</w:t>
      </w:r>
      <w:r w:rsidRPr="003F2D13">
        <w:rPr>
          <w:rFonts w:ascii="Times New Roman" w:eastAsia="Times New Roman" w:hAnsi="Times New Roman" w:cs="Times New Roman"/>
          <w:color w:val="000000"/>
          <w:sz w:val="28"/>
          <w:szCs w:val="28"/>
          <w:lang w:val="uk-UA" w:eastAsia="uk-UA" w:bidi="uk-UA"/>
        </w:rPr>
        <w:t xml:space="preserve"> дисципліни, а також в інших </w:t>
      </w:r>
      <w:r w:rsidRPr="003F2D13">
        <w:rPr>
          <w:rFonts w:ascii="Times New Roman" w:eastAsia="Times New Roman" w:hAnsi="Times New Roman" w:cs="Times New Roman"/>
          <w:color w:val="000000"/>
          <w:sz w:val="28"/>
          <w:szCs w:val="28"/>
          <w:lang w:val="uk-UA" w:eastAsia="uk-UA" w:bidi="uk-UA"/>
        </w:rPr>
        <w:lastRenderedPageBreak/>
        <w:t>випадках згідно законами України «Про державну службу», «Про запобігання корупції», законодавством про працю.</w:t>
      </w:r>
    </w:p>
    <w:p w14:paraId="21B79230" w14:textId="77777777" w:rsidR="00AB5A48" w:rsidRPr="003F2D13" w:rsidRDefault="00AB5A48" w:rsidP="00AB5A48">
      <w:pPr>
        <w:widowControl w:val="0"/>
        <w:spacing w:after="320" w:line="240" w:lineRule="auto"/>
        <w:jc w:val="both"/>
        <w:rPr>
          <w:rFonts w:ascii="Times New Roman" w:eastAsia="Times New Roman" w:hAnsi="Times New Roman" w:cs="Times New Roman"/>
          <w:sz w:val="28"/>
          <w:szCs w:val="28"/>
        </w:rPr>
      </w:pPr>
      <w:r w:rsidRPr="003F2D13">
        <w:rPr>
          <w:rFonts w:ascii="Times New Roman" w:eastAsia="Times New Roman" w:hAnsi="Times New Roman" w:cs="Times New Roman"/>
          <w:b/>
          <w:bCs/>
          <w:color w:val="000000"/>
          <w:sz w:val="28"/>
          <w:szCs w:val="28"/>
          <w:lang w:val="uk-UA" w:eastAsia="uk-UA" w:bidi="uk-UA"/>
        </w:rPr>
        <w:t>Режимно-секретна частина Кіровоградської обласної прокуратури</w:t>
      </w:r>
    </w:p>
    <w:p w14:paraId="1A70029F" w14:textId="77777777" w:rsidR="00AB5A48" w:rsidRPr="003F2D13" w:rsidRDefault="00AB5A48" w:rsidP="00AB5A48">
      <w:pPr>
        <w:widowControl w:val="0"/>
        <w:spacing w:after="0" w:line="240" w:lineRule="auto"/>
        <w:rPr>
          <w:rFonts w:ascii="Microsoft Sans Serif" w:eastAsia="Microsoft Sans Serif" w:hAnsi="Microsoft Sans Serif" w:cs="Microsoft Sans Serif"/>
          <w:color w:val="000000"/>
          <w:sz w:val="24"/>
          <w:szCs w:val="24"/>
          <w:lang w:eastAsia="uk-UA" w:bidi="uk-UA"/>
        </w:rPr>
      </w:pPr>
    </w:p>
    <w:p w14:paraId="562156AA" w14:textId="77777777" w:rsidR="00AB5A48" w:rsidRDefault="00AB5A48" w:rsidP="00AB5A48"/>
    <w:p w14:paraId="5806ADD8" w14:textId="77777777" w:rsidR="00EF505F" w:rsidRDefault="00EF505F"/>
    <w:sectPr w:rsidR="00EF505F" w:rsidSect="00AB5A4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3F03" w14:textId="77777777" w:rsidR="009F3624" w:rsidRDefault="009F3624" w:rsidP="00AB5A48">
      <w:pPr>
        <w:spacing w:after="0" w:line="240" w:lineRule="auto"/>
      </w:pPr>
      <w:r>
        <w:separator/>
      </w:r>
    </w:p>
  </w:endnote>
  <w:endnote w:type="continuationSeparator" w:id="0">
    <w:p w14:paraId="0107E555" w14:textId="77777777" w:rsidR="009F3624" w:rsidRDefault="009F3624" w:rsidP="00AB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0170" w14:textId="77777777" w:rsidR="009F3624" w:rsidRDefault="009F3624" w:rsidP="00AB5A48">
      <w:pPr>
        <w:spacing w:after="0" w:line="240" w:lineRule="auto"/>
      </w:pPr>
      <w:r>
        <w:separator/>
      </w:r>
    </w:p>
  </w:footnote>
  <w:footnote w:type="continuationSeparator" w:id="0">
    <w:p w14:paraId="03311124" w14:textId="77777777" w:rsidR="009F3624" w:rsidRDefault="009F3624" w:rsidP="00AB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854686"/>
      <w:docPartObj>
        <w:docPartGallery w:val="Page Numbers (Top of Page)"/>
        <w:docPartUnique/>
      </w:docPartObj>
    </w:sdtPr>
    <w:sdtEndPr/>
    <w:sdtContent>
      <w:p w14:paraId="63CC438E" w14:textId="77777777" w:rsidR="00AB5A48" w:rsidRDefault="00AB5A48">
        <w:pPr>
          <w:pStyle w:val="a3"/>
          <w:jc w:val="center"/>
        </w:pPr>
        <w:r>
          <w:fldChar w:fldCharType="begin"/>
        </w:r>
        <w:r>
          <w:instrText>PAGE   \* MERGEFORMAT</w:instrText>
        </w:r>
        <w:r>
          <w:fldChar w:fldCharType="separate"/>
        </w:r>
        <w:r w:rsidR="00756729">
          <w:rPr>
            <w:noProof/>
          </w:rPr>
          <w:t>10</w:t>
        </w:r>
        <w:r>
          <w:fldChar w:fldCharType="end"/>
        </w:r>
      </w:p>
    </w:sdtContent>
  </w:sdt>
  <w:p w14:paraId="2E489AAB" w14:textId="77777777" w:rsidR="00AB5A48" w:rsidRDefault="00AB5A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2A65"/>
    <w:multiLevelType w:val="multilevel"/>
    <w:tmpl w:val="54F6CC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48"/>
    <w:rsid w:val="0005018D"/>
    <w:rsid w:val="000D1BF4"/>
    <w:rsid w:val="001F6E87"/>
    <w:rsid w:val="0034719A"/>
    <w:rsid w:val="00383DA8"/>
    <w:rsid w:val="003F25E7"/>
    <w:rsid w:val="004E2223"/>
    <w:rsid w:val="005239F9"/>
    <w:rsid w:val="005630FB"/>
    <w:rsid w:val="005868D8"/>
    <w:rsid w:val="00635FDF"/>
    <w:rsid w:val="007526DD"/>
    <w:rsid w:val="00755DAB"/>
    <w:rsid w:val="00756729"/>
    <w:rsid w:val="00796202"/>
    <w:rsid w:val="008A5D9C"/>
    <w:rsid w:val="009A4146"/>
    <w:rsid w:val="009F3624"/>
    <w:rsid w:val="009F5756"/>
    <w:rsid w:val="00A013CD"/>
    <w:rsid w:val="00AB5A48"/>
    <w:rsid w:val="00AC331D"/>
    <w:rsid w:val="00B2512E"/>
    <w:rsid w:val="00BF7B14"/>
    <w:rsid w:val="00CC1204"/>
    <w:rsid w:val="00CF2E4D"/>
    <w:rsid w:val="00D5348B"/>
    <w:rsid w:val="00D97677"/>
    <w:rsid w:val="00E910EE"/>
    <w:rsid w:val="00EF505F"/>
    <w:rsid w:val="00FF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F251"/>
  <w15:docId w15:val="{BF398DF0-353F-493F-A02E-FD995FD2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A4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B5A48"/>
  </w:style>
  <w:style w:type="paragraph" w:styleId="a5">
    <w:name w:val="footer"/>
    <w:basedOn w:val="a"/>
    <w:link w:val="a6"/>
    <w:uiPriority w:val="99"/>
    <w:unhideWhenUsed/>
    <w:rsid w:val="00AB5A48"/>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B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14352</Words>
  <Characters>8182</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Прокурор77</dc:creator>
  <cp:lastModifiedBy>User</cp:lastModifiedBy>
  <cp:revision>3</cp:revision>
  <cp:lastPrinted>2021-03-16T10:52:00Z</cp:lastPrinted>
  <dcterms:created xsi:type="dcterms:W3CDTF">2021-03-19T13:11:00Z</dcterms:created>
  <dcterms:modified xsi:type="dcterms:W3CDTF">2021-03-19T13:38:00Z</dcterms:modified>
</cp:coreProperties>
</file>